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Times New Roman" w:cs="Times New Roman" w:eastAsia="Times New Roman" w:hAnsi="Times New Roman"/>
          <w:color w:val="244061"/>
          <w:sz w:val="48"/>
          <w:szCs w:val="48"/>
        </w:rPr>
      </w:pPr>
      <w:bookmarkStart w:colFirst="0" w:colLast="0" w:name="_heading=h.s12pz7aypjv0" w:id="0"/>
      <w:bookmarkEnd w:id="0"/>
      <w:r w:rsidDel="00000000" w:rsidR="00000000" w:rsidRPr="00000000">
        <w:rPr>
          <w:rFonts w:ascii="Times New Roman" w:cs="Times New Roman" w:eastAsia="Times New Roman" w:hAnsi="Times New Roman"/>
          <w:color w:val="244061"/>
          <w:sz w:val="48"/>
          <w:szCs w:val="48"/>
          <w:rtl w:val="0"/>
        </w:rPr>
        <w:t xml:space="preserve">Instructions for Completing Your Home </w:t>
      </w:r>
      <w:r w:rsidDel="00000000" w:rsidR="00000000" w:rsidRPr="00000000">
        <w:rPr>
          <w:rFonts w:ascii="Times New Roman" w:cs="Times New Roman" w:eastAsia="Times New Roman" w:hAnsi="Times New Roman"/>
          <w:color w:val="244061"/>
          <w:sz w:val="48"/>
          <w:szCs w:val="48"/>
          <w:rtl w:val="0"/>
        </w:rPr>
        <w:t xml:space="preserve">Educational Program Plan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680"/>
          <w:tab w:val="right" w:leader="none" w:pos="9360"/>
        </w:tabs>
        <w:spacing w:after="0" w:before="200" w:line="276" w:lineRule="auto"/>
        <w:rPr>
          <w:rFonts w:ascii="Times New Roman" w:cs="Times New Roman" w:eastAsia="Times New Roman" w:hAnsi="Times New Roman"/>
          <w:color w:val="244061"/>
          <w:sz w:val="26"/>
          <w:szCs w:val="26"/>
        </w:rPr>
      </w:pPr>
      <w:bookmarkStart w:colFirst="0" w:colLast="0" w:name="_heading=h.hfglh47gh99n" w:id="1"/>
      <w:bookmarkEnd w:id="1"/>
      <w:r w:rsidDel="00000000" w:rsidR="00000000" w:rsidRPr="00000000">
        <w:rPr>
          <w:rFonts w:ascii="Times New Roman" w:cs="Times New Roman" w:eastAsia="Times New Roman" w:hAnsi="Times New Roman"/>
          <w:b w:val="1"/>
          <w:color w:val="244061"/>
          <w:sz w:val="26"/>
          <w:szCs w:val="26"/>
          <w:rtl w:val="0"/>
        </w:rPr>
        <w:t xml:space="preserve">Page 1</w:t>
      </w:r>
      <w:r w:rsidDel="00000000" w:rsidR="00000000" w:rsidRPr="00000000">
        <w:rPr>
          <w:rFonts w:ascii="Times New Roman" w:cs="Times New Roman" w:eastAsia="Times New Roman" w:hAnsi="Times New Roman"/>
          <w:color w:val="244061"/>
          <w:sz w:val="26"/>
          <w:szCs w:val="26"/>
          <w:rtl w:val="0"/>
        </w:rPr>
        <w:t xml:space="preserve"> is this Instruction Page.</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680"/>
          <w:tab w:val="right" w:leader="none" w:pos="9360"/>
        </w:tabs>
        <w:spacing w:after="0" w:before="0" w:line="276" w:lineRule="auto"/>
        <w:rPr>
          <w:rFonts w:ascii="Times New Roman" w:cs="Times New Roman" w:eastAsia="Times New Roman" w:hAnsi="Times New Roman"/>
          <w:color w:val="244061"/>
          <w:sz w:val="26"/>
          <w:szCs w:val="26"/>
        </w:rPr>
      </w:pPr>
      <w:bookmarkStart w:colFirst="0" w:colLast="0" w:name="_heading=h.lsgrc0bmf2oc" w:id="2"/>
      <w:bookmarkEnd w:id="2"/>
      <w:r w:rsidDel="00000000" w:rsidR="00000000" w:rsidRPr="00000000">
        <w:rPr>
          <w:rFonts w:ascii="Times New Roman" w:cs="Times New Roman" w:eastAsia="Times New Roman" w:hAnsi="Times New Roman"/>
          <w:b w:val="1"/>
          <w:color w:val="244061"/>
          <w:sz w:val="26"/>
          <w:szCs w:val="26"/>
          <w:rtl w:val="0"/>
        </w:rPr>
        <w:t xml:space="preserve">Page 2 </w:t>
      </w:r>
      <w:r w:rsidDel="00000000" w:rsidR="00000000" w:rsidRPr="00000000">
        <w:rPr>
          <w:rFonts w:ascii="Times New Roman" w:cs="Times New Roman" w:eastAsia="Times New Roman" w:hAnsi="Times New Roman"/>
          <w:color w:val="244061"/>
          <w:sz w:val="26"/>
          <w:szCs w:val="26"/>
          <w:rtl w:val="0"/>
        </w:rPr>
        <w:t xml:space="preserve">is the template you need to complete. </w:t>
      </w:r>
    </w:p>
    <w:p w:rsidR="00000000" w:rsidDel="00000000" w:rsidP="00000000" w:rsidRDefault="00000000" w:rsidRPr="00000000" w14:paraId="00000004">
      <w:pPr>
        <w:keepLines w:val="1"/>
        <w:tabs>
          <w:tab w:val="center" w:leader="none" w:pos="4680"/>
          <w:tab w:val="right" w:leader="none" w:pos="9360"/>
        </w:tabs>
        <w:spacing w:after="0" w:line="276" w:lineRule="auto"/>
        <w:rPr>
          <w:rFonts w:ascii="Times New Roman" w:cs="Times New Roman" w:eastAsia="Times New Roman" w:hAnsi="Times New Roman"/>
          <w:color w:val="244061"/>
          <w:sz w:val="26"/>
          <w:szCs w:val="26"/>
        </w:rPr>
      </w:pPr>
      <w:bookmarkStart w:colFirst="0" w:colLast="0" w:name="_heading=h.xhl7wt14xpre" w:id="3"/>
      <w:bookmarkEnd w:id="3"/>
      <w:r w:rsidDel="00000000" w:rsidR="00000000" w:rsidRPr="00000000">
        <w:rPr>
          <w:rFonts w:ascii="Times New Roman" w:cs="Times New Roman" w:eastAsia="Times New Roman" w:hAnsi="Times New Roman"/>
          <w:b w:val="1"/>
          <w:color w:val="244061"/>
          <w:sz w:val="26"/>
          <w:szCs w:val="26"/>
          <w:rtl w:val="0"/>
        </w:rPr>
        <w:t xml:space="preserve">Page 3</w:t>
      </w:r>
      <w:r w:rsidDel="00000000" w:rsidR="00000000" w:rsidRPr="00000000">
        <w:rPr>
          <w:rFonts w:ascii="Times New Roman" w:cs="Times New Roman" w:eastAsia="Times New Roman" w:hAnsi="Times New Roman"/>
          <w:color w:val="244061"/>
          <w:sz w:val="26"/>
          <w:szCs w:val="26"/>
          <w:rtl w:val="0"/>
        </w:rPr>
        <w:t xml:space="preserve"> lists the Alberta Schedule of Learning Outcomes (SOLOs) that are required to be accomplished throughout your homeschooling journey. </w:t>
      </w:r>
    </w:p>
    <w:p w:rsidR="00000000" w:rsidDel="00000000" w:rsidP="00000000" w:rsidRDefault="00000000" w:rsidRPr="00000000" w14:paraId="00000005">
      <w:pPr>
        <w:tabs>
          <w:tab w:val="center" w:leader="none" w:pos="4680"/>
          <w:tab w:val="right" w:leader="none" w:pos="9360"/>
        </w:tabs>
        <w:spacing w:after="0" w:line="276" w:lineRule="auto"/>
        <w:rPr>
          <w:rFonts w:ascii="Times New Roman" w:cs="Times New Roman" w:eastAsia="Times New Roman" w:hAnsi="Times New Roman"/>
          <w:color w:val="244061"/>
          <w:sz w:val="26"/>
          <w:szCs w:val="26"/>
        </w:rPr>
      </w:pPr>
      <w:bookmarkStart w:colFirst="0" w:colLast="0" w:name="_heading=h.hkivapirx1jx" w:id="4"/>
      <w:bookmarkEnd w:id="4"/>
      <w:r w:rsidDel="00000000" w:rsidR="00000000" w:rsidRPr="00000000">
        <w:rPr>
          <w:rFonts w:ascii="Times New Roman" w:cs="Times New Roman" w:eastAsia="Times New Roman" w:hAnsi="Times New Roman"/>
          <w:b w:val="1"/>
          <w:color w:val="244061"/>
          <w:sz w:val="26"/>
          <w:szCs w:val="26"/>
          <w:rtl w:val="0"/>
        </w:rPr>
        <w:t xml:space="preserve">Page 4 </w:t>
      </w:r>
      <w:r w:rsidDel="00000000" w:rsidR="00000000" w:rsidRPr="00000000">
        <w:rPr>
          <w:rFonts w:ascii="Times New Roman" w:cs="Times New Roman" w:eastAsia="Times New Roman" w:hAnsi="Times New Roman"/>
          <w:color w:val="244061"/>
          <w:sz w:val="26"/>
          <w:szCs w:val="26"/>
          <w:rtl w:val="0"/>
        </w:rPr>
        <w:t xml:space="preserve">Includes common examples of what you may want to include in your plan. </w:t>
      </w:r>
    </w:p>
    <w:p w:rsidR="00000000" w:rsidDel="00000000" w:rsidP="00000000" w:rsidRDefault="00000000" w:rsidRPr="00000000" w14:paraId="00000006">
      <w:pPr>
        <w:tabs>
          <w:tab w:val="center" w:leader="none" w:pos="4680"/>
          <w:tab w:val="right" w:leader="none" w:pos="9360"/>
        </w:tabs>
        <w:spacing w:after="0" w:before="200" w:line="480" w:lineRule="auto"/>
        <w:rPr>
          <w:rFonts w:ascii="Times New Roman" w:cs="Times New Roman" w:eastAsia="Times New Roman" w:hAnsi="Times New Roman"/>
          <w:b w:val="1"/>
          <w:color w:val="244061"/>
          <w:sz w:val="26"/>
          <w:szCs w:val="26"/>
        </w:rPr>
      </w:pPr>
      <w:bookmarkStart w:colFirst="0" w:colLast="0" w:name="_heading=h.yjwvcqace2i2" w:id="5"/>
      <w:bookmarkEnd w:id="5"/>
      <w:r w:rsidDel="00000000" w:rsidR="00000000" w:rsidRPr="00000000">
        <w:rPr>
          <w:rFonts w:ascii="Times New Roman" w:cs="Times New Roman" w:eastAsia="Times New Roman" w:hAnsi="Times New Roman"/>
          <w:b w:val="1"/>
          <w:color w:val="244061"/>
          <w:sz w:val="26"/>
          <w:szCs w:val="26"/>
          <w:rtl w:val="0"/>
        </w:rPr>
        <w:t xml:space="preserve">Instructions: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ind w:left="720" w:hanging="360"/>
        <w:rPr>
          <w:rFonts w:ascii="Times New Roman" w:cs="Times New Roman" w:eastAsia="Times New Roman" w:hAnsi="Times New Roman"/>
          <w:color w:val="244061"/>
          <w:sz w:val="26"/>
          <w:szCs w:val="26"/>
        </w:rPr>
      </w:pPr>
      <w:bookmarkStart w:colFirst="0" w:colLast="0" w:name="_heading=h.4gssxll5izu5" w:id="6"/>
      <w:bookmarkEnd w:id="6"/>
      <w:r w:rsidDel="00000000" w:rsidR="00000000" w:rsidRPr="00000000">
        <w:rPr>
          <w:rFonts w:ascii="Times New Roman" w:cs="Times New Roman" w:eastAsia="Times New Roman" w:hAnsi="Times New Roman"/>
          <w:color w:val="244061"/>
          <w:sz w:val="26"/>
          <w:szCs w:val="26"/>
          <w:rtl w:val="0"/>
        </w:rPr>
        <w:t xml:space="preserve">Please fill in the Student and Parent</w:t>
      </w:r>
      <w:r w:rsidDel="00000000" w:rsidR="00000000" w:rsidRPr="00000000">
        <w:rPr>
          <w:rFonts w:ascii="Times New Roman" w:cs="Times New Roman" w:eastAsia="Times New Roman" w:hAnsi="Times New Roman"/>
          <w:b w:val="1"/>
          <w:color w:val="244061"/>
          <w:sz w:val="26"/>
          <w:szCs w:val="26"/>
          <w:rtl w:val="0"/>
        </w:rPr>
        <w:t xml:space="preserve"> information at the top</w:t>
      </w:r>
      <w:r w:rsidDel="00000000" w:rsidR="00000000" w:rsidRPr="00000000">
        <w:rPr>
          <w:rFonts w:ascii="Times New Roman" w:cs="Times New Roman" w:eastAsia="Times New Roman" w:hAnsi="Times New Roman"/>
          <w:color w:val="244061"/>
          <w:sz w:val="26"/>
          <w:szCs w:val="26"/>
          <w:rtl w:val="0"/>
        </w:rPr>
        <w:t xml:space="preserve">. (Please note that if someone other than the parents will implement the home education program, please record that person’s name as well).</w:t>
      </w:r>
    </w:p>
    <w:p w:rsidR="00000000" w:rsidDel="00000000" w:rsidP="00000000" w:rsidRDefault="00000000" w:rsidRPr="00000000" w14:paraId="00000008">
      <w:pPr>
        <w:numPr>
          <w:ilvl w:val="0"/>
          <w:numId w:val="3"/>
        </w:numPr>
        <w:tabs>
          <w:tab w:val="center" w:leader="none" w:pos="4680"/>
          <w:tab w:val="right" w:leader="none" w:pos="9360"/>
        </w:tabs>
        <w:spacing w:after="0" w:line="276" w:lineRule="auto"/>
        <w:ind w:left="2160" w:hanging="360"/>
        <w:rPr>
          <w:rFonts w:ascii="Times New Roman" w:cs="Times New Roman" w:eastAsia="Times New Roman" w:hAnsi="Times New Roman"/>
          <w:color w:val="244061"/>
          <w:sz w:val="26"/>
          <w:szCs w:val="26"/>
        </w:rPr>
      </w:pPr>
      <w:bookmarkStart w:colFirst="0" w:colLast="0" w:name="_heading=h.do0jfuhpix59" w:id="7"/>
      <w:bookmarkEnd w:id="7"/>
      <w:r w:rsidDel="00000000" w:rsidR="00000000" w:rsidRPr="00000000">
        <w:rPr>
          <w:rFonts w:ascii="Times New Roman" w:cs="Times New Roman" w:eastAsia="Times New Roman" w:hAnsi="Times New Roman"/>
          <w:color w:val="244061"/>
          <w:sz w:val="26"/>
          <w:szCs w:val="26"/>
          <w:rtl w:val="0"/>
        </w:rPr>
        <w:t xml:space="preserve">If you are Shared Responsibility, you DO NOT write anything on this plan for any subject areas you are doing as Teacher-Directed.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ind w:left="720" w:hanging="360"/>
        <w:rPr>
          <w:rFonts w:ascii="Times New Roman" w:cs="Times New Roman" w:eastAsia="Times New Roman" w:hAnsi="Times New Roman"/>
          <w:color w:val="244061"/>
          <w:sz w:val="26"/>
          <w:szCs w:val="26"/>
        </w:rPr>
      </w:pPr>
      <w:bookmarkStart w:colFirst="0" w:colLast="0" w:name="_heading=h.53ofdo3tgopo" w:id="8"/>
      <w:bookmarkEnd w:id="8"/>
      <w:r w:rsidDel="00000000" w:rsidR="00000000" w:rsidRPr="00000000">
        <w:rPr>
          <w:rFonts w:ascii="Times New Roman" w:cs="Times New Roman" w:eastAsia="Times New Roman" w:hAnsi="Times New Roman"/>
          <w:color w:val="244061"/>
          <w:sz w:val="26"/>
          <w:szCs w:val="26"/>
          <w:rtl w:val="0"/>
        </w:rPr>
        <w:t xml:space="preserve">The far left column labeled </w:t>
      </w:r>
      <w:r w:rsidDel="00000000" w:rsidR="00000000" w:rsidRPr="00000000">
        <w:rPr>
          <w:rFonts w:ascii="Times New Roman" w:cs="Times New Roman" w:eastAsia="Times New Roman" w:hAnsi="Times New Roman"/>
          <w:b w:val="1"/>
          <w:color w:val="244061"/>
          <w:sz w:val="26"/>
          <w:szCs w:val="26"/>
          <w:rtl w:val="0"/>
        </w:rPr>
        <w:t xml:space="preserve">Subject Areas &amp; Personal Goals</w:t>
      </w:r>
      <w:r w:rsidDel="00000000" w:rsidR="00000000" w:rsidRPr="00000000">
        <w:rPr>
          <w:rFonts w:ascii="Times New Roman" w:cs="Times New Roman" w:eastAsia="Times New Roman" w:hAnsi="Times New Roman"/>
          <w:color w:val="244061"/>
          <w:sz w:val="26"/>
          <w:szCs w:val="26"/>
          <w:rtl w:val="0"/>
        </w:rPr>
        <w:t xml:space="preserve"> lists the subject areas where you can also record any personal topics or goals that you plan on covering. These are different from the Alberta Schedule of Learning Outcomes (SOLO) or Program of Studies (POS).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ind w:left="720" w:hanging="360"/>
        <w:rPr>
          <w:rFonts w:ascii="Times New Roman" w:cs="Times New Roman" w:eastAsia="Times New Roman" w:hAnsi="Times New Roman"/>
          <w:color w:val="244061"/>
          <w:sz w:val="26"/>
          <w:szCs w:val="26"/>
        </w:rPr>
      </w:pPr>
      <w:bookmarkStart w:colFirst="0" w:colLast="0" w:name="_heading=h.p7jeiwi9h8j1" w:id="9"/>
      <w:bookmarkEnd w:id="9"/>
      <w:r w:rsidDel="00000000" w:rsidR="00000000" w:rsidRPr="00000000">
        <w:rPr>
          <w:rFonts w:ascii="Times New Roman" w:cs="Times New Roman" w:eastAsia="Times New Roman" w:hAnsi="Times New Roman"/>
          <w:color w:val="244061"/>
          <w:sz w:val="26"/>
          <w:szCs w:val="26"/>
          <w:rtl w:val="0"/>
        </w:rPr>
        <w:t xml:space="preserve">In the 2nd column labeled</w:t>
      </w:r>
      <w:r w:rsidDel="00000000" w:rsidR="00000000" w:rsidRPr="00000000">
        <w:rPr>
          <w:rFonts w:ascii="Times New Roman" w:cs="Times New Roman" w:eastAsia="Times New Roman" w:hAnsi="Times New Roman"/>
          <w:b w:val="1"/>
          <w:color w:val="244061"/>
          <w:sz w:val="26"/>
          <w:szCs w:val="26"/>
          <w:rtl w:val="0"/>
        </w:rPr>
        <w:t xml:space="preserve"> Learning Outcomes (SOLO or POS)</w:t>
      </w:r>
      <w:r w:rsidDel="00000000" w:rsidR="00000000" w:rsidRPr="00000000">
        <w:rPr>
          <w:rFonts w:ascii="Times New Roman" w:cs="Times New Roman" w:eastAsia="Times New Roman" w:hAnsi="Times New Roman"/>
          <w:color w:val="244061"/>
          <w:sz w:val="26"/>
          <w:szCs w:val="26"/>
          <w:rtl w:val="0"/>
        </w:rPr>
        <w:t xml:space="preserve">, use </w:t>
      </w:r>
      <w:r w:rsidDel="00000000" w:rsidR="00000000" w:rsidRPr="00000000">
        <w:rPr>
          <w:rFonts w:ascii="Times New Roman" w:cs="Times New Roman" w:eastAsia="Times New Roman" w:hAnsi="Times New Roman"/>
          <w:b w:val="1"/>
          <w:i w:val="1"/>
          <w:color w:val="244061"/>
          <w:sz w:val="26"/>
          <w:szCs w:val="26"/>
          <w:rtl w:val="0"/>
        </w:rPr>
        <w:t xml:space="preserve">Page 3</w:t>
      </w:r>
      <w:r w:rsidDel="00000000" w:rsidR="00000000" w:rsidRPr="00000000">
        <w:rPr>
          <w:rFonts w:ascii="Times New Roman" w:cs="Times New Roman" w:eastAsia="Times New Roman" w:hAnsi="Times New Roman"/>
          <w:color w:val="244061"/>
          <w:sz w:val="26"/>
          <w:szCs w:val="26"/>
          <w:rtl w:val="0"/>
        </w:rPr>
        <w:t xml:space="preserve"> to identify which outcomes you plan to cover for each subject/topic area. You may simply record the corresponding letter. </w:t>
      </w:r>
      <w:r w:rsidDel="00000000" w:rsidR="00000000" w:rsidRPr="00000000">
        <w:rPr>
          <w:rFonts w:ascii="Times New Roman" w:cs="Times New Roman" w:eastAsia="Times New Roman" w:hAnsi="Times New Roman"/>
          <w:i w:val="1"/>
          <w:color w:val="244061"/>
          <w:sz w:val="26"/>
          <w:szCs w:val="26"/>
          <w:rtl w:val="0"/>
        </w:rPr>
        <w:t xml:space="preserve">If you plan to align and use the POS, you will need to state that in this column and refer to the applicable POS from the Alberta Educaiton Website.</w:t>
      </w:r>
      <w:r w:rsidDel="00000000" w:rsidR="00000000" w:rsidRPr="00000000">
        <w:rPr>
          <w:rFonts w:ascii="Times New Roman" w:cs="Times New Roman" w:eastAsia="Times New Roman" w:hAnsi="Times New Roman"/>
          <w:color w:val="244061"/>
          <w:sz w:val="26"/>
          <w:szCs w:val="26"/>
          <w:rtl w:val="0"/>
        </w:rPr>
        <w:t xml:space="preserve">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ind w:left="720" w:hanging="360"/>
        <w:rPr>
          <w:rFonts w:ascii="Times New Roman" w:cs="Times New Roman" w:eastAsia="Times New Roman" w:hAnsi="Times New Roman"/>
          <w:color w:val="244061"/>
          <w:sz w:val="26"/>
          <w:szCs w:val="26"/>
        </w:rPr>
      </w:pPr>
      <w:bookmarkStart w:colFirst="0" w:colLast="0" w:name="_heading=h.o4j22b4v4h8f" w:id="10"/>
      <w:bookmarkEnd w:id="10"/>
      <w:r w:rsidDel="00000000" w:rsidR="00000000" w:rsidRPr="00000000">
        <w:rPr>
          <w:rFonts w:ascii="Times New Roman" w:cs="Times New Roman" w:eastAsia="Times New Roman" w:hAnsi="Times New Roman"/>
          <w:color w:val="244061"/>
          <w:sz w:val="26"/>
          <w:szCs w:val="26"/>
          <w:rtl w:val="0"/>
        </w:rPr>
        <w:t xml:space="preserve">In the 3rd column labeled </w:t>
      </w:r>
      <w:r w:rsidDel="00000000" w:rsidR="00000000" w:rsidRPr="00000000">
        <w:rPr>
          <w:rFonts w:ascii="Times New Roman" w:cs="Times New Roman" w:eastAsia="Times New Roman" w:hAnsi="Times New Roman"/>
          <w:b w:val="1"/>
          <w:color w:val="244061"/>
          <w:sz w:val="26"/>
          <w:szCs w:val="26"/>
          <w:rtl w:val="0"/>
        </w:rPr>
        <w:t xml:space="preserve">Instructional Activities &amp; Methods</w:t>
      </w:r>
      <w:r w:rsidDel="00000000" w:rsidR="00000000" w:rsidRPr="00000000">
        <w:rPr>
          <w:rFonts w:ascii="Times New Roman" w:cs="Times New Roman" w:eastAsia="Times New Roman" w:hAnsi="Times New Roman"/>
          <w:color w:val="244061"/>
          <w:sz w:val="26"/>
          <w:szCs w:val="26"/>
          <w:rtl w:val="0"/>
        </w:rPr>
        <w:t xml:space="preserve">, list any learning activities and methods you plan to do for each subject area/topic. You may want to refer to</w:t>
      </w:r>
      <w:r w:rsidDel="00000000" w:rsidR="00000000" w:rsidRPr="00000000">
        <w:rPr>
          <w:rFonts w:ascii="Times New Roman" w:cs="Times New Roman" w:eastAsia="Times New Roman" w:hAnsi="Times New Roman"/>
          <w:b w:val="1"/>
          <w:i w:val="1"/>
          <w:color w:val="244061"/>
          <w:sz w:val="26"/>
          <w:szCs w:val="26"/>
          <w:rtl w:val="0"/>
        </w:rPr>
        <w:t xml:space="preserve"> Page 4</w:t>
      </w:r>
      <w:r w:rsidDel="00000000" w:rsidR="00000000" w:rsidRPr="00000000">
        <w:rPr>
          <w:rFonts w:ascii="Times New Roman" w:cs="Times New Roman" w:eastAsia="Times New Roman" w:hAnsi="Times New Roman"/>
          <w:color w:val="244061"/>
          <w:sz w:val="26"/>
          <w:szCs w:val="26"/>
          <w:rtl w:val="0"/>
        </w:rPr>
        <w:t xml:space="preserve"> for ideas on common</w:t>
      </w:r>
      <w:r w:rsidDel="00000000" w:rsidR="00000000" w:rsidRPr="00000000">
        <w:rPr>
          <w:rFonts w:ascii="Times New Roman" w:cs="Times New Roman" w:eastAsia="Times New Roman" w:hAnsi="Times New Roman"/>
          <w:color w:val="1155cc"/>
          <w:sz w:val="26"/>
          <w:szCs w:val="26"/>
          <w:rtl w:val="0"/>
        </w:rPr>
        <w:t xml:space="preserve"> </w:t>
      </w:r>
      <w:r w:rsidDel="00000000" w:rsidR="00000000" w:rsidRPr="00000000">
        <w:rPr>
          <w:rFonts w:ascii="Times New Roman" w:cs="Times New Roman" w:eastAsia="Times New Roman" w:hAnsi="Times New Roman"/>
          <w:b w:val="1"/>
          <w:color w:val="1155cc"/>
          <w:sz w:val="26"/>
          <w:szCs w:val="26"/>
          <w:rtl w:val="0"/>
        </w:rPr>
        <w:t xml:space="preserve">learning activities listed in blue font</w:t>
      </w:r>
      <w:r w:rsidDel="00000000" w:rsidR="00000000" w:rsidRPr="00000000">
        <w:rPr>
          <w:rFonts w:ascii="Times New Roman" w:cs="Times New Roman" w:eastAsia="Times New Roman" w:hAnsi="Times New Roman"/>
          <w:color w:val="1155cc"/>
          <w:sz w:val="26"/>
          <w:szCs w:val="26"/>
          <w:rtl w:val="0"/>
        </w:rPr>
        <w:t xml:space="preserve"> </w:t>
      </w:r>
      <w:r w:rsidDel="00000000" w:rsidR="00000000" w:rsidRPr="00000000">
        <w:rPr>
          <w:rFonts w:ascii="Times New Roman" w:cs="Times New Roman" w:eastAsia="Times New Roman" w:hAnsi="Times New Roman"/>
          <w:color w:val="244061"/>
          <w:sz w:val="26"/>
          <w:szCs w:val="26"/>
          <w:rtl w:val="0"/>
        </w:rPr>
        <w:t xml:space="preserve">in a home education program.</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ind w:left="720" w:hanging="360"/>
        <w:rPr>
          <w:rFonts w:ascii="Times New Roman" w:cs="Times New Roman" w:eastAsia="Times New Roman" w:hAnsi="Times New Roman"/>
          <w:color w:val="244061"/>
          <w:sz w:val="26"/>
          <w:szCs w:val="26"/>
        </w:rPr>
      </w:pPr>
      <w:bookmarkStart w:colFirst="0" w:colLast="0" w:name="_heading=h.766lttt2c2xq" w:id="11"/>
      <w:bookmarkEnd w:id="11"/>
      <w:r w:rsidDel="00000000" w:rsidR="00000000" w:rsidRPr="00000000">
        <w:rPr>
          <w:rFonts w:ascii="Times New Roman" w:cs="Times New Roman" w:eastAsia="Times New Roman" w:hAnsi="Times New Roman"/>
          <w:color w:val="244061"/>
          <w:sz w:val="26"/>
          <w:szCs w:val="26"/>
          <w:rtl w:val="0"/>
        </w:rPr>
        <w:t xml:space="preserve">In the 4th column labeled </w:t>
      </w:r>
      <w:r w:rsidDel="00000000" w:rsidR="00000000" w:rsidRPr="00000000">
        <w:rPr>
          <w:rFonts w:ascii="Times New Roman" w:cs="Times New Roman" w:eastAsia="Times New Roman" w:hAnsi="Times New Roman"/>
          <w:b w:val="1"/>
          <w:color w:val="244061"/>
          <w:sz w:val="26"/>
          <w:szCs w:val="26"/>
          <w:rtl w:val="0"/>
        </w:rPr>
        <w:t xml:space="preserve">Evaluation Methods</w:t>
      </w:r>
      <w:r w:rsidDel="00000000" w:rsidR="00000000" w:rsidRPr="00000000">
        <w:rPr>
          <w:rFonts w:ascii="Times New Roman" w:cs="Times New Roman" w:eastAsia="Times New Roman" w:hAnsi="Times New Roman"/>
          <w:color w:val="244061"/>
          <w:sz w:val="26"/>
          <w:szCs w:val="26"/>
          <w:rtl w:val="0"/>
        </w:rPr>
        <w:t xml:space="preserve">, list how you plan to evaluate if your child has met the learning goals. You may refer to </w:t>
      </w:r>
      <w:r w:rsidDel="00000000" w:rsidR="00000000" w:rsidRPr="00000000">
        <w:rPr>
          <w:rFonts w:ascii="Times New Roman" w:cs="Times New Roman" w:eastAsia="Times New Roman" w:hAnsi="Times New Roman"/>
          <w:b w:val="1"/>
          <w:i w:val="1"/>
          <w:color w:val="244061"/>
          <w:sz w:val="26"/>
          <w:szCs w:val="26"/>
          <w:rtl w:val="0"/>
        </w:rPr>
        <w:t xml:space="preserve">Page 4</w:t>
      </w:r>
      <w:r w:rsidDel="00000000" w:rsidR="00000000" w:rsidRPr="00000000">
        <w:rPr>
          <w:rFonts w:ascii="Times New Roman" w:cs="Times New Roman" w:eastAsia="Times New Roman" w:hAnsi="Times New Roman"/>
          <w:color w:val="244061"/>
          <w:sz w:val="26"/>
          <w:szCs w:val="26"/>
          <w:rtl w:val="0"/>
        </w:rPr>
        <w:t xml:space="preserve"> for ideas </w:t>
      </w:r>
      <w:r w:rsidDel="00000000" w:rsidR="00000000" w:rsidRPr="00000000">
        <w:rPr>
          <w:rFonts w:ascii="Times New Roman" w:cs="Times New Roman" w:eastAsia="Times New Roman" w:hAnsi="Times New Roman"/>
          <w:b w:val="1"/>
          <w:color w:val="00b050"/>
          <w:sz w:val="26"/>
          <w:szCs w:val="26"/>
          <w:rtl w:val="0"/>
        </w:rPr>
        <w:t xml:space="preserve">listed in green font</w:t>
      </w:r>
      <w:r w:rsidDel="00000000" w:rsidR="00000000" w:rsidRPr="00000000">
        <w:rPr>
          <w:rFonts w:ascii="Times New Roman" w:cs="Times New Roman" w:eastAsia="Times New Roman" w:hAnsi="Times New Roman"/>
          <w:b w:val="1"/>
          <w:color w:val="244061"/>
          <w:sz w:val="26"/>
          <w:szCs w:val="26"/>
          <w:rtl w:val="0"/>
        </w:rPr>
        <w:t xml:space="preserve">.</w:t>
      </w:r>
      <w:r w:rsidDel="00000000" w:rsidR="00000000" w:rsidRPr="00000000">
        <w:rPr>
          <w:rFonts w:ascii="Times New Roman" w:cs="Times New Roman" w:eastAsia="Times New Roman" w:hAnsi="Times New Roman"/>
          <w:color w:val="244061"/>
          <w:sz w:val="26"/>
          <w:szCs w:val="26"/>
          <w:rtl w:val="0"/>
        </w:rPr>
        <w:t xml:space="preserve">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tabs>
          <w:tab w:val="center" w:leader="none" w:pos="4680"/>
          <w:tab w:val="right" w:leader="none" w:pos="9360"/>
        </w:tabs>
        <w:spacing w:after="0" w:line="276" w:lineRule="auto"/>
        <w:ind w:left="720" w:hanging="360"/>
        <w:rPr>
          <w:rFonts w:ascii="Times New Roman" w:cs="Times New Roman" w:eastAsia="Times New Roman" w:hAnsi="Times New Roman"/>
          <w:color w:val="244061"/>
          <w:sz w:val="28"/>
          <w:szCs w:val="28"/>
          <w:u w:val="none"/>
        </w:rPr>
      </w:pPr>
      <w:bookmarkStart w:colFirst="0" w:colLast="0" w:name="_heading=h.gjh18gyexyx6" w:id="12"/>
      <w:bookmarkEnd w:id="12"/>
      <w:r w:rsidDel="00000000" w:rsidR="00000000" w:rsidRPr="00000000">
        <w:rPr>
          <w:rFonts w:ascii="Times New Roman" w:cs="Times New Roman" w:eastAsia="Times New Roman" w:hAnsi="Times New Roman"/>
          <w:color w:val="244061"/>
          <w:sz w:val="26"/>
          <w:szCs w:val="26"/>
          <w:rtl w:val="0"/>
        </w:rPr>
        <w:t xml:space="preserve">The last column labeled</w:t>
      </w:r>
      <w:r w:rsidDel="00000000" w:rsidR="00000000" w:rsidRPr="00000000">
        <w:rPr>
          <w:rFonts w:ascii="Times New Roman" w:cs="Times New Roman" w:eastAsia="Times New Roman" w:hAnsi="Times New Roman"/>
          <w:b w:val="1"/>
          <w:color w:val="244061"/>
          <w:sz w:val="26"/>
          <w:szCs w:val="26"/>
          <w:rtl w:val="0"/>
        </w:rPr>
        <w:t xml:space="preserve"> Resources</w:t>
      </w:r>
      <w:r w:rsidDel="00000000" w:rsidR="00000000" w:rsidRPr="00000000">
        <w:rPr>
          <w:rFonts w:ascii="Times New Roman" w:cs="Times New Roman" w:eastAsia="Times New Roman" w:hAnsi="Times New Roman"/>
          <w:color w:val="244061"/>
          <w:sz w:val="26"/>
          <w:szCs w:val="26"/>
          <w:rtl w:val="0"/>
        </w:rPr>
        <w:t xml:space="preserve"> is where you will record any resources you plan to use to implement your home education program. You may refer to </w:t>
      </w:r>
      <w:r w:rsidDel="00000000" w:rsidR="00000000" w:rsidRPr="00000000">
        <w:rPr>
          <w:rFonts w:ascii="Times New Roman" w:cs="Times New Roman" w:eastAsia="Times New Roman" w:hAnsi="Times New Roman"/>
          <w:b w:val="1"/>
          <w:i w:val="1"/>
          <w:color w:val="244061"/>
          <w:sz w:val="26"/>
          <w:szCs w:val="26"/>
          <w:rtl w:val="0"/>
        </w:rPr>
        <w:t xml:space="preserve">Page 4</w:t>
      </w:r>
      <w:r w:rsidDel="00000000" w:rsidR="00000000" w:rsidRPr="00000000">
        <w:rPr>
          <w:rFonts w:ascii="Times New Roman" w:cs="Times New Roman" w:eastAsia="Times New Roman" w:hAnsi="Times New Roman"/>
          <w:color w:val="244061"/>
          <w:sz w:val="26"/>
          <w:szCs w:val="26"/>
          <w:rtl w:val="0"/>
        </w:rPr>
        <w:t xml:space="preserve"> for</w:t>
      </w:r>
      <w:r w:rsidDel="00000000" w:rsidR="00000000" w:rsidRPr="00000000">
        <w:rPr>
          <w:rFonts w:ascii="Times New Roman" w:cs="Times New Roman" w:eastAsia="Times New Roman" w:hAnsi="Times New Roman"/>
          <w:b w:val="1"/>
          <w:color w:val="7030a0"/>
          <w:sz w:val="26"/>
          <w:szCs w:val="26"/>
          <w:rtl w:val="0"/>
        </w:rPr>
        <w:t xml:space="preserve"> ideas listed in purple font</w:t>
      </w:r>
      <w:r w:rsidDel="00000000" w:rsidR="00000000" w:rsidRPr="00000000">
        <w:rPr>
          <w:rFonts w:ascii="Times New Roman" w:cs="Times New Roman" w:eastAsia="Times New Roman" w:hAnsi="Times New Roman"/>
          <w:color w:val="244061"/>
          <w:sz w:val="26"/>
          <w:szCs w:val="26"/>
          <w:rtl w:val="0"/>
        </w:rPr>
        <w:t xml:space="preserve"> that are common resources including text, human, electronic, and community resources. Please note that any resource receipts submitted for reimbursement must be listed under this Resources section to be approved. </w:t>
      </w:r>
      <w:r w:rsidDel="00000000" w:rsidR="00000000" w:rsidRPr="00000000">
        <w:rPr>
          <w:rFonts w:ascii="Times New Roman" w:cs="Times New Roman" w:eastAsia="Times New Roman" w:hAnsi="Times New Roman"/>
          <w:color w:val="244061"/>
          <w:sz w:val="28"/>
          <w:szCs w:val="28"/>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b w:val="1"/>
          <w:color w:val="244061"/>
          <w:sz w:val="21"/>
          <w:szCs w:val="21"/>
        </w:rPr>
      </w:pPr>
      <w:bookmarkStart w:colFirst="0" w:colLast="0" w:name="_heading=h.xpw8s7tmrc0n" w:id="13"/>
      <w:bookmarkEnd w:id="13"/>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b w:val="1"/>
          <w:sz w:val="21"/>
          <w:szCs w:val="21"/>
        </w:rPr>
      </w:pPr>
      <w:bookmarkStart w:colFirst="0" w:colLast="0" w:name="_heading=h.1fob9te" w:id="14"/>
      <w:bookmarkEnd w:id="14"/>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-200024</wp:posOffset>
            </wp:positionH>
            <wp:positionV relativeFrom="paragraph">
              <wp:posOffset>114300</wp:posOffset>
            </wp:positionV>
            <wp:extent cx="2805113" cy="937709"/>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7"/>
                    <a:srcRect b="0" l="2163" r="2163" t="0"/>
                    <a:stretch>
                      <a:fillRect/>
                    </a:stretch>
                  </pic:blipFill>
                  <pic:spPr>
                    <a:xfrm>
                      <a:off x="0" y="0"/>
                      <a:ext cx="2805113" cy="937709"/>
                    </a:xfrm>
                    <a:prstGeom prst="rect"/>
                    <a:ln/>
                  </pic:spPr>
                </pic:pic>
              </a:graphicData>
            </a:graphic>
          </wp:anchor>
        </w:drawing>
      </w:r>
    </w:p>
    <w:p w:rsidR="00000000" w:rsidDel="00000000" w:rsidP="00000000" w:rsidRDefault="00000000" w:rsidRPr="00000000" w14:paraId="00000010">
      <w:pPr>
        <w:pStyle w:val="Title"/>
        <w:spacing w:after="0" w:lineRule="auto"/>
        <w:jc w:val="center"/>
        <w:rPr>
          <w:rFonts w:ascii="Arial" w:cs="Arial" w:eastAsia="Arial" w:hAnsi="Arial"/>
          <w:color w:val="244061"/>
          <w:sz w:val="40"/>
          <w:szCs w:val="40"/>
        </w:rPr>
      </w:pPr>
      <w:r w:rsidDel="00000000" w:rsidR="00000000" w:rsidRPr="00000000">
        <w:rPr>
          <w:rFonts w:ascii="Times New Roman" w:cs="Times New Roman" w:eastAsia="Times New Roman" w:hAnsi="Times New Roman"/>
          <w:color w:val="244061"/>
          <w:sz w:val="48"/>
          <w:szCs w:val="48"/>
          <w:rtl w:val="0"/>
        </w:rPr>
        <w:t xml:space="preserve">Home Educational Program Plan 2025-2026</w:t>
      </w:r>
      <w:r w:rsidDel="00000000" w:rsidR="00000000" w:rsidRPr="00000000">
        <w:rPr>
          <w:rFonts w:ascii="Arial" w:cs="Arial" w:eastAsia="Arial" w:hAnsi="Arial"/>
          <w:color w:val="244061"/>
          <w:sz w:val="40"/>
          <w:szCs w:val="40"/>
          <w:rtl w:val="0"/>
        </w:rPr>
        <w:t xml:space="preserve"> </w:t>
      </w:r>
    </w:p>
    <w:tbl>
      <w:tblPr>
        <w:tblStyle w:val="Table1"/>
        <w:tblpPr w:leftFromText="180" w:rightFromText="180" w:topFromText="0" w:bottomFromText="0" w:vertAnchor="text" w:horzAnchor="text" w:tblpX="0" w:tblpY="921"/>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2"/>
        <w:gridCol w:w="3509"/>
        <w:gridCol w:w="1134"/>
        <w:gridCol w:w="4111"/>
        <w:gridCol w:w="992"/>
        <w:gridCol w:w="3622"/>
        <w:tblGridChange w:id="0">
          <w:tblGrid>
            <w:gridCol w:w="1022"/>
            <w:gridCol w:w="3509"/>
            <w:gridCol w:w="1134"/>
            <w:gridCol w:w="4111"/>
            <w:gridCol w:w="992"/>
            <w:gridCol w:w="3622"/>
          </w:tblGrid>
        </w:tblGridChange>
      </w:tblGrid>
      <w:tr>
        <w:trPr>
          <w:cantSplit w:val="0"/>
          <w:trHeight w:val="451" w:hRule="atLeast"/>
          <w:tblHeader w:val="0"/>
        </w:trPr>
        <w:tc>
          <w:tcPr>
            <w:shd w:fill="c6d9f1" w:val="clear"/>
          </w:tcPr>
          <w:p w:rsidR="00000000" w:rsidDel="00000000" w:rsidP="00000000" w:rsidRDefault="00000000" w:rsidRPr="00000000" w14:paraId="00000011">
            <w:pP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Student</w:t>
            </w:r>
            <w:r w:rsidDel="00000000" w:rsidR="00000000" w:rsidRPr="00000000">
              <w:rPr>
                <w:rFonts w:ascii="Arial" w:cs="Arial" w:eastAsia="Arial" w:hAnsi="Arial"/>
                <w:color w:val="244061"/>
                <w:sz w:val="20"/>
                <w:szCs w:val="20"/>
                <w:rtl w:val="0"/>
              </w:rPr>
              <w:tab/>
            </w:r>
            <w:r w:rsidDel="00000000" w:rsidR="00000000" w:rsidRPr="00000000">
              <w:rPr>
                <w:rtl w:val="0"/>
              </w:rPr>
            </w:r>
          </w:p>
        </w:tc>
        <w:tc>
          <w:tcPr/>
          <w:p w:rsidR="00000000" w:rsidDel="00000000" w:rsidP="00000000" w:rsidRDefault="00000000" w:rsidRPr="00000000" w14:paraId="00000012">
            <w:pPr>
              <w:rPr>
                <w:rFonts w:ascii="Arial" w:cs="Arial" w:eastAsia="Arial" w:hAnsi="Arial"/>
                <w:b w:val="1"/>
                <w:color w:val="244061"/>
                <w:sz w:val="20"/>
                <w:szCs w:val="20"/>
              </w:rPr>
            </w:pPr>
            <w:r w:rsidDel="00000000" w:rsidR="00000000" w:rsidRPr="00000000">
              <w:rPr>
                <w:rtl w:val="0"/>
              </w:rPr>
            </w:r>
          </w:p>
        </w:tc>
        <w:tc>
          <w:tcPr>
            <w:shd w:fill="c6d9f1" w:val="clear"/>
          </w:tcPr>
          <w:p w:rsidR="00000000" w:rsidDel="00000000" w:rsidP="00000000" w:rsidRDefault="00000000" w:rsidRPr="00000000" w14:paraId="00000013">
            <w:pP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Age</w:t>
            </w:r>
          </w:p>
        </w:tc>
        <w:tc>
          <w:tcPr/>
          <w:p w:rsidR="00000000" w:rsidDel="00000000" w:rsidP="00000000" w:rsidRDefault="00000000" w:rsidRPr="00000000" w14:paraId="00000014">
            <w:pPr>
              <w:rPr>
                <w:rFonts w:ascii="Arial" w:cs="Arial" w:eastAsia="Arial" w:hAnsi="Arial"/>
                <w:b w:val="1"/>
                <w:color w:val="244061"/>
                <w:sz w:val="20"/>
                <w:szCs w:val="20"/>
              </w:rPr>
            </w:pPr>
            <w:r w:rsidDel="00000000" w:rsidR="00000000" w:rsidRPr="00000000">
              <w:rPr>
                <w:rtl w:val="0"/>
              </w:rPr>
            </w:r>
          </w:p>
        </w:tc>
        <w:tc>
          <w:tcPr>
            <w:shd w:fill="c6d9f1" w:val="clear"/>
          </w:tcPr>
          <w:p w:rsidR="00000000" w:rsidDel="00000000" w:rsidP="00000000" w:rsidRDefault="00000000" w:rsidRPr="00000000" w14:paraId="00000015">
            <w:pP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Grade</w:t>
            </w:r>
          </w:p>
        </w:tc>
        <w:tc>
          <w:tcPr/>
          <w:p w:rsidR="00000000" w:rsidDel="00000000" w:rsidP="00000000" w:rsidRDefault="00000000" w:rsidRPr="00000000" w14:paraId="00000016">
            <w:pPr>
              <w:rPr>
                <w:rFonts w:ascii="Arial" w:cs="Arial" w:eastAsia="Arial" w:hAnsi="Arial"/>
                <w:b w:val="1"/>
                <w:color w:val="244061"/>
                <w:sz w:val="20"/>
                <w:szCs w:val="20"/>
              </w:rPr>
            </w:pPr>
            <w:r w:rsidDel="00000000" w:rsidR="00000000" w:rsidRPr="00000000">
              <w:rPr>
                <w:rtl w:val="0"/>
              </w:rPr>
            </w:r>
          </w:p>
        </w:tc>
      </w:tr>
      <w:tr>
        <w:trPr>
          <w:cantSplit w:val="0"/>
          <w:trHeight w:val="451" w:hRule="atLeast"/>
          <w:tblHeader w:val="0"/>
        </w:trPr>
        <w:tc>
          <w:tcPr>
            <w:shd w:fill="c6d9f1" w:val="clear"/>
          </w:tcPr>
          <w:p w:rsidR="00000000" w:rsidDel="00000000" w:rsidP="00000000" w:rsidRDefault="00000000" w:rsidRPr="00000000" w14:paraId="00000017">
            <w:pP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Date</w:t>
            </w:r>
          </w:p>
        </w:tc>
        <w:tc>
          <w:tcPr/>
          <w:p w:rsidR="00000000" w:rsidDel="00000000" w:rsidP="00000000" w:rsidRDefault="00000000" w:rsidRPr="00000000" w14:paraId="00000018">
            <w:pPr>
              <w:rPr>
                <w:rFonts w:ascii="Arial" w:cs="Arial" w:eastAsia="Arial" w:hAnsi="Arial"/>
                <w:b w:val="1"/>
                <w:color w:val="244061"/>
                <w:sz w:val="20"/>
                <w:szCs w:val="20"/>
              </w:rPr>
            </w:pPr>
            <w:r w:rsidDel="00000000" w:rsidR="00000000" w:rsidRPr="00000000">
              <w:rPr>
                <w:rtl w:val="0"/>
              </w:rPr>
            </w:r>
          </w:p>
        </w:tc>
        <w:tc>
          <w:tcPr>
            <w:shd w:fill="c6d9f1" w:val="clear"/>
          </w:tcPr>
          <w:p w:rsidR="00000000" w:rsidDel="00000000" w:rsidP="00000000" w:rsidRDefault="00000000" w:rsidRPr="00000000" w14:paraId="00000019">
            <w:pP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Parent/ Guardian   </w:t>
            </w:r>
          </w:p>
        </w:tc>
        <w:tc>
          <w:tcPr/>
          <w:p w:rsidR="00000000" w:rsidDel="00000000" w:rsidP="00000000" w:rsidRDefault="00000000" w:rsidRPr="00000000" w14:paraId="0000001A">
            <w:pPr>
              <w:rPr>
                <w:rFonts w:ascii="Arial" w:cs="Arial" w:eastAsia="Arial" w:hAnsi="Arial"/>
                <w:b w:val="1"/>
                <w:color w:val="244061"/>
                <w:sz w:val="20"/>
                <w:szCs w:val="20"/>
              </w:rPr>
            </w:pPr>
            <w:r w:rsidDel="00000000" w:rsidR="00000000" w:rsidRPr="00000000">
              <w:rPr>
                <w:rtl w:val="0"/>
              </w:rPr>
            </w:r>
          </w:p>
        </w:tc>
        <w:tc>
          <w:tcPr>
            <w:shd w:fill="c6d9f1" w:val="clear"/>
          </w:tcPr>
          <w:p w:rsidR="00000000" w:rsidDel="00000000" w:rsidP="00000000" w:rsidRDefault="00000000" w:rsidRPr="00000000" w14:paraId="0000001B">
            <w:pPr>
              <w:rPr>
                <w:rFonts w:ascii="Arial" w:cs="Arial" w:eastAsia="Arial" w:hAnsi="Arial"/>
                <w:b w:val="1"/>
                <w:color w:val="244061"/>
                <w:sz w:val="20"/>
                <w:szCs w:val="20"/>
              </w:rPr>
            </w:pPr>
            <w:r w:rsidDel="00000000" w:rsidR="00000000" w:rsidRPr="00000000">
              <w:rPr>
                <w:rFonts w:ascii="Arial" w:cs="Arial" w:eastAsia="Arial" w:hAnsi="Arial"/>
                <w:b w:val="1"/>
                <w:color w:val="244061"/>
                <w:sz w:val="20"/>
                <w:szCs w:val="20"/>
                <w:rtl w:val="0"/>
              </w:rPr>
              <w:t xml:space="preserve">Other*</w:t>
            </w:r>
          </w:p>
        </w:tc>
        <w:tc>
          <w:tcPr/>
          <w:p w:rsidR="00000000" w:rsidDel="00000000" w:rsidP="00000000" w:rsidRDefault="00000000" w:rsidRPr="00000000" w14:paraId="0000001C">
            <w:pPr>
              <w:rPr>
                <w:rFonts w:ascii="Arial" w:cs="Arial" w:eastAsia="Arial" w:hAnsi="Arial"/>
                <w:b w:val="1"/>
                <w:color w:val="244061"/>
                <w:sz w:val="20"/>
                <w:szCs w:val="20"/>
              </w:rPr>
            </w:pPr>
            <w:r w:rsidDel="00000000" w:rsidR="00000000" w:rsidRPr="00000000">
              <w:rPr>
                <w:rtl w:val="0"/>
              </w:rPr>
            </w:r>
          </w:p>
        </w:tc>
      </w:tr>
    </w:tbl>
    <w:p w:rsidR="00000000" w:rsidDel="00000000" w:rsidP="00000000" w:rsidRDefault="00000000" w:rsidRPr="00000000" w14:paraId="0000001D">
      <w:pPr>
        <w:rPr>
          <w:rFonts w:ascii="Arial" w:cs="Arial" w:eastAsia="Arial" w:hAnsi="Arial"/>
          <w:color w:val="244061"/>
          <w:sz w:val="27"/>
          <w:szCs w:val="27"/>
        </w:rPr>
      </w:pPr>
      <w:r w:rsidDel="00000000" w:rsidR="00000000" w:rsidRPr="00000000">
        <w:rPr>
          <w:rtl w:val="0"/>
        </w:rPr>
      </w:r>
    </w:p>
    <w:p w:rsidR="00000000" w:rsidDel="00000000" w:rsidP="00000000" w:rsidRDefault="00000000" w:rsidRPr="00000000" w14:paraId="0000001E">
      <w:pPr>
        <w:rPr>
          <w:rFonts w:ascii="Arial" w:cs="Arial" w:eastAsia="Arial" w:hAnsi="Arial"/>
          <w:color w:val="244061"/>
          <w:sz w:val="27"/>
          <w:szCs w:val="27"/>
        </w:rPr>
      </w:pPr>
      <w:r w:rsidDel="00000000" w:rsidR="00000000" w:rsidRPr="00000000">
        <w:rPr>
          <w:rFonts w:ascii="Arial" w:cs="Arial" w:eastAsia="Arial" w:hAnsi="Arial"/>
          <w:color w:val="244061"/>
          <w:sz w:val="27"/>
          <w:szCs w:val="27"/>
          <w:rtl w:val="0"/>
        </w:rPr>
        <w:tab/>
        <w:tab/>
        <w:tab/>
        <w:tab/>
        <w:tab/>
      </w:r>
      <w:r w:rsidDel="00000000" w:rsidR="00000000" w:rsidRPr="00000000">
        <w:rPr>
          <w:rFonts w:ascii="Arial" w:cs="Arial" w:eastAsia="Arial" w:hAnsi="Arial"/>
          <w:b w:val="1"/>
          <w:color w:val="244061"/>
          <w:sz w:val="27"/>
          <w:szCs w:val="27"/>
          <w:rtl w:val="0"/>
        </w:rPr>
        <w:tab/>
        <w:tab/>
        <w:t xml:space="preserve"> </w:t>
      </w:r>
      <w:r w:rsidDel="00000000" w:rsidR="00000000" w:rsidRPr="00000000">
        <w:rPr>
          <w:rtl w:val="0"/>
        </w:rPr>
      </w:r>
    </w:p>
    <w:p w:rsidR="00000000" w:rsidDel="00000000" w:rsidP="00000000" w:rsidRDefault="00000000" w:rsidRPr="00000000" w14:paraId="0000001F">
      <w:pPr>
        <w:spacing w:before="240" w:lineRule="auto"/>
        <w:rPr>
          <w:rFonts w:ascii="Arial" w:cs="Arial" w:eastAsia="Arial" w:hAnsi="Arial"/>
          <w:color w:val="244061"/>
          <w:sz w:val="16"/>
          <w:szCs w:val="16"/>
        </w:rPr>
      </w:pPr>
      <w:r w:rsidDel="00000000" w:rsidR="00000000" w:rsidRPr="00000000">
        <w:rPr>
          <w:rFonts w:ascii="Arial" w:cs="Arial" w:eastAsia="Arial" w:hAnsi="Arial"/>
          <w:i w:val="1"/>
          <w:color w:val="244061"/>
          <w:sz w:val="16"/>
          <w:szCs w:val="16"/>
          <w:rtl w:val="0"/>
        </w:rPr>
        <w:t xml:space="preserve">*If someone other than the parents will implement the home education program, please record that person’s name.  </w:t>
      </w:r>
      <w:r w:rsidDel="00000000" w:rsidR="00000000" w:rsidRPr="00000000">
        <w:rPr>
          <w:rtl w:val="0"/>
        </w:rPr>
      </w:r>
    </w:p>
    <w:tbl>
      <w:tblPr>
        <w:tblStyle w:val="Table2"/>
        <w:tblW w:w="143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3118"/>
        <w:gridCol w:w="3544"/>
        <w:gridCol w:w="1701"/>
        <w:gridCol w:w="3378"/>
        <w:tblGridChange w:id="0">
          <w:tblGrid>
            <w:gridCol w:w="2655"/>
            <w:gridCol w:w="3118"/>
            <w:gridCol w:w="3544"/>
            <w:gridCol w:w="1701"/>
            <w:gridCol w:w="3378"/>
          </w:tblGrid>
        </w:tblGridChange>
      </w:tblGrid>
      <w:tr>
        <w:trPr>
          <w:cantSplit w:val="0"/>
          <w:tblHeader w:val="0"/>
        </w:trPr>
        <w:tc>
          <w:tcPr>
            <w:shd w:fill="c6d9f1" w:val="clear"/>
          </w:tcPr>
          <w:p w:rsidR="00000000" w:rsidDel="00000000" w:rsidP="00000000" w:rsidRDefault="00000000" w:rsidRPr="00000000" w14:paraId="00000020">
            <w:pPr>
              <w:jc w:val="center"/>
              <w:rPr>
                <w:rFonts w:ascii="Arial" w:cs="Arial" w:eastAsia="Arial" w:hAnsi="Arial"/>
                <w:b w:val="1"/>
                <w:color w:val="244061"/>
                <w:sz w:val="27"/>
                <w:szCs w:val="27"/>
              </w:rPr>
            </w:pPr>
            <w:r w:rsidDel="00000000" w:rsidR="00000000" w:rsidRPr="00000000">
              <w:rPr>
                <w:rFonts w:ascii="Arial" w:cs="Arial" w:eastAsia="Arial" w:hAnsi="Arial"/>
                <w:b w:val="1"/>
                <w:color w:val="244061"/>
                <w:sz w:val="27"/>
                <w:szCs w:val="27"/>
                <w:rtl w:val="0"/>
              </w:rPr>
              <w:t xml:space="preserve">Subject Areas &amp; Personal Goals</w:t>
            </w:r>
          </w:p>
        </w:tc>
        <w:tc>
          <w:tcPr>
            <w:shd w:fill="c6d9f1" w:val="clear"/>
          </w:tcPr>
          <w:p w:rsidR="00000000" w:rsidDel="00000000" w:rsidP="00000000" w:rsidRDefault="00000000" w:rsidRPr="00000000" w14:paraId="00000021">
            <w:pPr>
              <w:jc w:val="center"/>
              <w:rPr>
                <w:rFonts w:ascii="Arial" w:cs="Arial" w:eastAsia="Arial" w:hAnsi="Arial"/>
                <w:b w:val="1"/>
                <w:color w:val="244061"/>
                <w:sz w:val="27"/>
                <w:szCs w:val="27"/>
              </w:rPr>
            </w:pPr>
            <w:r w:rsidDel="00000000" w:rsidR="00000000" w:rsidRPr="00000000">
              <w:rPr>
                <w:rFonts w:ascii="Arial" w:cs="Arial" w:eastAsia="Arial" w:hAnsi="Arial"/>
                <w:b w:val="1"/>
                <w:color w:val="244061"/>
                <w:sz w:val="27"/>
                <w:szCs w:val="27"/>
                <w:rtl w:val="0"/>
              </w:rPr>
              <w:t xml:space="preserve">Learning Outcomes (SOLO or POS)*</w:t>
            </w:r>
          </w:p>
        </w:tc>
        <w:tc>
          <w:tcPr>
            <w:shd w:fill="c6d9f1" w:val="clear"/>
          </w:tcPr>
          <w:p w:rsidR="00000000" w:rsidDel="00000000" w:rsidP="00000000" w:rsidRDefault="00000000" w:rsidRPr="00000000" w14:paraId="00000022">
            <w:pPr>
              <w:jc w:val="center"/>
              <w:rPr>
                <w:rFonts w:ascii="Arial" w:cs="Arial" w:eastAsia="Arial" w:hAnsi="Arial"/>
                <w:b w:val="1"/>
                <w:color w:val="244061"/>
                <w:sz w:val="27"/>
                <w:szCs w:val="27"/>
              </w:rPr>
            </w:pPr>
            <w:r w:rsidDel="00000000" w:rsidR="00000000" w:rsidRPr="00000000">
              <w:rPr>
                <w:rFonts w:ascii="Arial" w:cs="Arial" w:eastAsia="Arial" w:hAnsi="Arial"/>
                <w:b w:val="1"/>
                <w:color w:val="244061"/>
                <w:sz w:val="27"/>
                <w:szCs w:val="27"/>
                <w:rtl w:val="0"/>
              </w:rPr>
              <w:t xml:space="preserve">Instructional Activities &amp; Methods</w:t>
            </w:r>
          </w:p>
        </w:tc>
        <w:tc>
          <w:tcPr>
            <w:shd w:fill="c6d9f1" w:val="clear"/>
          </w:tcPr>
          <w:p w:rsidR="00000000" w:rsidDel="00000000" w:rsidP="00000000" w:rsidRDefault="00000000" w:rsidRPr="00000000" w14:paraId="00000023">
            <w:pPr>
              <w:jc w:val="center"/>
              <w:rPr>
                <w:rFonts w:ascii="Arial" w:cs="Arial" w:eastAsia="Arial" w:hAnsi="Arial"/>
                <w:b w:val="1"/>
                <w:color w:val="244061"/>
                <w:sz w:val="27"/>
                <w:szCs w:val="27"/>
              </w:rPr>
            </w:pPr>
            <w:r w:rsidDel="00000000" w:rsidR="00000000" w:rsidRPr="00000000">
              <w:rPr>
                <w:rFonts w:ascii="Arial" w:cs="Arial" w:eastAsia="Arial" w:hAnsi="Arial"/>
                <w:b w:val="1"/>
                <w:color w:val="244061"/>
                <w:sz w:val="27"/>
                <w:szCs w:val="27"/>
                <w:rtl w:val="0"/>
              </w:rPr>
              <w:t xml:space="preserve">Evaluation Methods</w:t>
            </w:r>
          </w:p>
        </w:tc>
        <w:tc>
          <w:tcPr>
            <w:shd w:fill="c6d9f1" w:val="clear"/>
          </w:tcPr>
          <w:p w:rsidR="00000000" w:rsidDel="00000000" w:rsidP="00000000" w:rsidRDefault="00000000" w:rsidRPr="00000000" w14:paraId="00000024">
            <w:pPr>
              <w:jc w:val="center"/>
              <w:rPr>
                <w:rFonts w:ascii="Arial" w:cs="Arial" w:eastAsia="Arial" w:hAnsi="Arial"/>
                <w:b w:val="1"/>
                <w:color w:val="244061"/>
                <w:sz w:val="27"/>
                <w:szCs w:val="27"/>
              </w:rPr>
            </w:pPr>
            <w:r w:rsidDel="00000000" w:rsidR="00000000" w:rsidRPr="00000000">
              <w:rPr>
                <w:rFonts w:ascii="Arial" w:cs="Arial" w:eastAsia="Arial" w:hAnsi="Arial"/>
                <w:b w:val="1"/>
                <w:color w:val="244061"/>
                <w:sz w:val="27"/>
                <w:szCs w:val="27"/>
                <w:rtl w:val="0"/>
              </w:rPr>
              <w:t xml:space="preserve">Required Resources</w:t>
            </w:r>
          </w:p>
        </w:tc>
      </w:tr>
      <w:tr>
        <w:trPr>
          <w:cantSplit w:val="0"/>
          <w:tblHeader w:val="0"/>
        </w:trPr>
        <w:tc>
          <w:tcPr/>
          <w:p w:rsidR="00000000" w:rsidDel="00000000" w:rsidP="00000000" w:rsidRDefault="00000000" w:rsidRPr="00000000" w14:paraId="0000002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Literacy: Reading &amp; Writing</w:t>
            </w:r>
          </w:p>
          <w:p w:rsidR="00000000" w:rsidDel="00000000" w:rsidP="00000000" w:rsidRDefault="00000000" w:rsidRPr="00000000" w14:paraId="00000026">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Goals/topics:</w:t>
            </w:r>
          </w:p>
          <w:p w:rsidR="00000000" w:rsidDel="00000000" w:rsidP="00000000" w:rsidRDefault="00000000" w:rsidRPr="00000000" w14:paraId="00000027">
            <w:pP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28">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29">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00" w:line="276" w:lineRule="auto"/>
              <w:ind w:left="79" w:firstLine="0"/>
              <w:rPr>
                <w:rFonts w:ascii="Arial" w:cs="Arial" w:eastAsia="Arial" w:hAnsi="Arial"/>
                <w:sz w:val="13"/>
                <w:szCs w:val="13"/>
              </w:rPr>
            </w:pPr>
            <w:r w:rsidDel="00000000" w:rsidR="00000000" w:rsidRPr="00000000">
              <w:rPr>
                <w:rtl w:val="0"/>
              </w:rPr>
            </w:r>
          </w:p>
        </w:tc>
        <w:tc>
          <w:tcPr/>
          <w:p w:rsidR="00000000" w:rsidDel="00000000" w:rsidP="00000000" w:rsidRDefault="00000000" w:rsidRPr="00000000" w14:paraId="0000002B">
            <w:pPr>
              <w:ind w:right="-108"/>
              <w:rPr>
                <w:rFonts w:ascii="Arial" w:cs="Arial" w:eastAsia="Arial" w:hAnsi="Arial"/>
                <w:sz w:val="13"/>
                <w:szCs w:val="13"/>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Numeracy</w:t>
            </w:r>
          </w:p>
          <w:p w:rsidR="00000000" w:rsidDel="00000000" w:rsidP="00000000" w:rsidRDefault="00000000" w:rsidRPr="00000000" w14:paraId="0000002D">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Goals/topics: </w:t>
            </w:r>
          </w:p>
          <w:p w:rsidR="00000000" w:rsidDel="00000000" w:rsidP="00000000" w:rsidRDefault="00000000" w:rsidRPr="00000000" w14:paraId="0000002E">
            <w:pP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2F">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030">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31">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00" w:line="276" w:lineRule="auto"/>
              <w:ind w:left="79" w:firstLine="0"/>
              <w:rPr>
                <w:rFonts w:ascii="Arial" w:cs="Arial" w:eastAsia="Arial" w:hAnsi="Arial"/>
                <w:color w:val="000000"/>
                <w:sz w:val="13"/>
                <w:szCs w:val="13"/>
              </w:rPr>
            </w:pPr>
            <w:r w:rsidDel="00000000" w:rsidR="00000000" w:rsidRPr="00000000">
              <w:rPr>
                <w:rtl w:val="0"/>
              </w:rPr>
            </w:r>
          </w:p>
        </w:tc>
        <w:tc>
          <w:tcPr/>
          <w:p w:rsidR="00000000" w:rsidDel="00000000" w:rsidP="00000000" w:rsidRDefault="00000000" w:rsidRPr="00000000" w14:paraId="00000033">
            <w:pPr>
              <w:rPr>
                <w:rFonts w:ascii="Arial" w:cs="Arial" w:eastAsia="Arial" w:hAnsi="Arial"/>
                <w:sz w:val="13"/>
                <w:szCs w:val="13"/>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 Studies</w:t>
            </w:r>
          </w:p>
          <w:p w:rsidR="00000000" w:rsidDel="00000000" w:rsidP="00000000" w:rsidRDefault="00000000" w:rsidRPr="00000000" w14:paraId="00000035">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Goals/topics:</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36">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37">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38">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line="276" w:lineRule="auto"/>
              <w:ind w:left="79" w:firstLine="0"/>
              <w:rPr>
                <w:rFonts w:ascii="Arial" w:cs="Arial" w:eastAsia="Arial" w:hAnsi="Arial"/>
                <w:color w:val="000000"/>
                <w:sz w:val="15"/>
                <w:szCs w:val="15"/>
              </w:rPr>
            </w:pPr>
            <w:r w:rsidDel="00000000" w:rsidR="00000000" w:rsidRPr="00000000">
              <w:rPr>
                <w:rtl w:val="0"/>
              </w:rPr>
            </w:r>
          </w:p>
        </w:tc>
        <w:tc>
          <w:tcPr/>
          <w:p w:rsidR="00000000" w:rsidDel="00000000" w:rsidP="00000000" w:rsidRDefault="00000000" w:rsidRPr="00000000" w14:paraId="0000003A">
            <w:pPr>
              <w:rPr>
                <w:rFonts w:ascii="Arial" w:cs="Arial" w:eastAsia="Arial" w:hAnsi="Arial"/>
                <w:sz w:val="13"/>
                <w:szCs w:val="13"/>
              </w:rPr>
            </w:pP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Scientific Thinking</w:t>
            </w:r>
          </w:p>
          <w:p w:rsidR="00000000" w:rsidDel="00000000" w:rsidP="00000000" w:rsidRDefault="00000000" w:rsidRPr="00000000" w14:paraId="0000003C">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Goals/topics:</w:t>
            </w:r>
            <w:r w:rsidDel="00000000" w:rsidR="00000000" w:rsidRPr="00000000">
              <w:rPr>
                <w:rFonts w:ascii="Arial" w:cs="Arial" w:eastAsia="Arial" w:hAnsi="Arial"/>
                <w:sz w:val="19"/>
                <w:szCs w:val="19"/>
                <w:rtl w:val="0"/>
              </w:rPr>
              <w:t xml:space="preserve"> </w:t>
            </w:r>
            <w:r w:rsidDel="00000000" w:rsidR="00000000" w:rsidRPr="00000000">
              <w:rPr>
                <w:rtl w:val="0"/>
              </w:rPr>
            </w:r>
          </w:p>
          <w:p w:rsidR="00000000" w:rsidDel="00000000" w:rsidP="00000000" w:rsidRDefault="00000000" w:rsidRPr="00000000" w14:paraId="0000003D">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3E">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3F">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40">
            <w:pPr>
              <w:spacing w:after="200" w:line="276" w:lineRule="auto"/>
              <w:ind w:left="79" w:firstLine="0"/>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41">
            <w:pPr>
              <w:rPr>
                <w:rFonts w:ascii="Arial" w:cs="Arial" w:eastAsia="Arial" w:hAnsi="Arial"/>
                <w:sz w:val="15"/>
                <w:szCs w:val="15"/>
              </w:rPr>
            </w:pPr>
            <w:r w:rsidDel="00000000" w:rsidR="00000000" w:rsidRPr="00000000">
              <w:rPr>
                <w:rtl w:val="0"/>
              </w:rPr>
            </w:r>
          </w:p>
        </w:tc>
      </w:tr>
      <w:tr>
        <w:trPr>
          <w:cantSplit w:val="0"/>
          <w:tblHeader w:val="0"/>
        </w:trPr>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Wellness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(Spiritual, Physical, Emotional,</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Relational)</w:t>
            </w:r>
            <w:r w:rsidDel="00000000" w:rsidR="00000000" w:rsidRPr="00000000">
              <w:rPr>
                <w:rtl w:val="0"/>
              </w:rPr>
            </w:r>
          </w:p>
          <w:p w:rsidR="00000000" w:rsidDel="00000000" w:rsidP="00000000" w:rsidRDefault="00000000" w:rsidRPr="00000000" w14:paraId="00000043">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Goals/topics:</w:t>
            </w:r>
            <w:r w:rsidDel="00000000" w:rsidR="00000000" w:rsidRPr="00000000">
              <w:rPr>
                <w:rFonts w:ascii="Arial" w:cs="Arial" w:eastAsia="Arial" w:hAnsi="Arial"/>
                <w:b w:val="1"/>
                <w:sz w:val="19"/>
                <w:szCs w:val="19"/>
                <w:rtl w:val="0"/>
              </w:rPr>
              <w:t xml:space="preserve"> </w:t>
            </w:r>
            <w:r w:rsidDel="00000000" w:rsidR="00000000" w:rsidRPr="00000000">
              <w:rPr>
                <w:rtl w:val="0"/>
              </w:rPr>
            </w:r>
          </w:p>
          <w:p w:rsidR="00000000" w:rsidDel="00000000" w:rsidP="00000000" w:rsidRDefault="00000000" w:rsidRPr="00000000" w14:paraId="00000044">
            <w:pP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45">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46">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47">
            <w:pPr>
              <w:spacing w:after="200" w:line="276" w:lineRule="auto"/>
              <w:ind w:left="79" w:firstLine="0"/>
              <w:rPr>
                <w:rFonts w:ascii="Arial" w:cs="Arial" w:eastAsia="Arial" w:hAnsi="Arial"/>
                <w:sz w:val="15"/>
                <w:szCs w:val="15"/>
              </w:rPr>
            </w:pPr>
            <w:bookmarkStart w:colFirst="0" w:colLast="0" w:name="_heading=h.30j0zll" w:id="15"/>
            <w:bookmarkEnd w:id="15"/>
            <w:r w:rsidDel="00000000" w:rsidR="00000000" w:rsidRPr="00000000">
              <w:rPr>
                <w:rtl w:val="0"/>
              </w:rPr>
            </w:r>
          </w:p>
        </w:tc>
        <w:tc>
          <w:tcPr/>
          <w:p w:rsidR="00000000" w:rsidDel="00000000" w:rsidP="00000000" w:rsidRDefault="00000000" w:rsidRPr="00000000" w14:paraId="00000048">
            <w:pPr>
              <w:rPr>
                <w:rFonts w:ascii="Arial" w:cs="Arial" w:eastAsia="Arial" w:hAnsi="Arial"/>
                <w:sz w:val="15"/>
                <w:szCs w:val="15"/>
              </w:rPr>
            </w:pPr>
            <w:r w:rsidDel="00000000" w:rsidR="00000000" w:rsidRPr="00000000">
              <w:rPr>
                <w:rtl w:val="0"/>
              </w:rPr>
            </w:r>
          </w:p>
        </w:tc>
      </w:tr>
      <w:tr>
        <w:trPr>
          <w:cantSplit w:val="0"/>
          <w:tblHeader w:val="0"/>
        </w:trPr>
        <w:tc>
          <w:tcPr/>
          <w:p w:rsidR="00000000" w:rsidDel="00000000" w:rsidP="00000000" w:rsidRDefault="00000000" w:rsidRPr="00000000" w14:paraId="0000004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Creative/Industrial Arts</w:t>
            </w:r>
          </w:p>
          <w:p w:rsidR="00000000" w:rsidDel="00000000" w:rsidP="00000000" w:rsidRDefault="00000000" w:rsidRPr="00000000" w14:paraId="0000004A">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Goals/topics: </w:t>
            </w:r>
          </w:p>
          <w:p w:rsidR="00000000" w:rsidDel="00000000" w:rsidP="00000000" w:rsidRDefault="00000000" w:rsidRPr="00000000" w14:paraId="0000004B">
            <w:pP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4C">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4D">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4E">
            <w:pPr>
              <w:spacing w:after="200" w:line="276" w:lineRule="auto"/>
              <w:ind w:left="79" w:firstLine="0"/>
              <w:rPr>
                <w:rFonts w:ascii="Arial" w:cs="Arial" w:eastAsia="Arial" w:hAnsi="Arial"/>
                <w:sz w:val="13"/>
                <w:szCs w:val="13"/>
              </w:rPr>
            </w:pPr>
            <w:r w:rsidDel="00000000" w:rsidR="00000000" w:rsidRPr="00000000">
              <w:rPr>
                <w:rtl w:val="0"/>
              </w:rPr>
            </w:r>
          </w:p>
        </w:tc>
        <w:tc>
          <w:tcPr/>
          <w:p w:rsidR="00000000" w:rsidDel="00000000" w:rsidP="00000000" w:rsidRDefault="00000000" w:rsidRPr="00000000" w14:paraId="0000004F">
            <w:pPr>
              <w:rPr>
                <w:rFonts w:ascii="Arial" w:cs="Arial" w:eastAsia="Arial" w:hAnsi="Arial"/>
                <w:sz w:val="13"/>
                <w:szCs w:val="13"/>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w:t>
            </w:r>
          </w:p>
          <w:p w:rsidR="00000000" w:rsidDel="00000000" w:rsidP="00000000" w:rsidRDefault="00000000" w:rsidRPr="00000000" w14:paraId="00000051">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Goals/topics:</w:t>
            </w:r>
          </w:p>
          <w:p w:rsidR="00000000" w:rsidDel="00000000" w:rsidP="00000000" w:rsidRDefault="00000000" w:rsidRPr="00000000" w14:paraId="00000052">
            <w:pPr>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053">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54">
            <w:pPr>
              <w:rPr>
                <w:rFonts w:ascii="Arial" w:cs="Arial" w:eastAsia="Arial" w:hAnsi="Arial"/>
                <w:sz w:val="15"/>
                <w:szCs w:val="15"/>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00" w:line="276" w:lineRule="auto"/>
              <w:ind w:left="79" w:firstLine="0"/>
              <w:rPr>
                <w:rFonts w:ascii="Arial" w:cs="Arial" w:eastAsia="Arial" w:hAnsi="Arial"/>
                <w:color w:val="000000"/>
                <w:sz w:val="13"/>
                <w:szCs w:val="13"/>
              </w:rPr>
            </w:pPr>
            <w:r w:rsidDel="00000000" w:rsidR="00000000" w:rsidRPr="00000000">
              <w:rPr>
                <w:rtl w:val="0"/>
              </w:rPr>
            </w:r>
          </w:p>
        </w:tc>
        <w:tc>
          <w:tcPr/>
          <w:p w:rsidR="00000000" w:rsidDel="00000000" w:rsidP="00000000" w:rsidRDefault="00000000" w:rsidRPr="00000000" w14:paraId="00000056">
            <w:pPr>
              <w:rPr>
                <w:rFonts w:ascii="Arial" w:cs="Arial" w:eastAsia="Arial" w:hAnsi="Arial"/>
                <w:sz w:val="15"/>
                <w:szCs w:val="15"/>
              </w:rPr>
            </w:pPr>
            <w:r w:rsidDel="00000000" w:rsidR="00000000" w:rsidRPr="00000000">
              <w:rPr>
                <w:rtl w:val="0"/>
              </w:rPr>
            </w:r>
          </w:p>
        </w:tc>
      </w:tr>
    </w:tbl>
    <w:p w:rsidR="00000000" w:rsidDel="00000000" w:rsidP="00000000" w:rsidRDefault="00000000" w:rsidRPr="00000000" w14:paraId="00000057">
      <w:pPr>
        <w:widowControl w:val="0"/>
        <w:spacing w:after="0" w:line="276" w:lineRule="auto"/>
        <w:rPr>
          <w:rFonts w:ascii="Arial" w:cs="Arial" w:eastAsia="Arial" w:hAnsi="Arial"/>
          <w:sz w:val="15"/>
          <w:szCs w:val="15"/>
        </w:rPr>
      </w:pPr>
      <w:r w:rsidDel="00000000" w:rsidR="00000000" w:rsidRPr="00000000">
        <w:rPr>
          <w:rtl w:val="0"/>
        </w:rPr>
      </w:r>
    </w:p>
    <w:tbl>
      <w:tblPr>
        <w:tblStyle w:val="Table3"/>
        <w:tblpPr w:leftFromText="180" w:rightFromText="180" w:topFromText="180" w:bottomFromText="180" w:vertAnchor="text" w:horzAnchor="text" w:tblpX="-135" w:tblpY="0"/>
        <w:tblW w:w="144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11730"/>
        <w:tblGridChange w:id="0">
          <w:tblGrid>
            <w:gridCol w:w="2700"/>
            <w:gridCol w:w="11730"/>
          </w:tblGrid>
        </w:tblGridChange>
      </w:tblGrid>
      <w:tr>
        <w:trPr>
          <w:cantSplit w:val="0"/>
          <w:tblHeader w:val="0"/>
        </w:trPr>
        <w:tc>
          <w:tcPr>
            <w:shd w:fill="c9daf8" w:val="clear"/>
          </w:tcPr>
          <w:p w:rsidR="00000000" w:rsidDel="00000000" w:rsidP="00000000" w:rsidRDefault="00000000" w:rsidRPr="00000000" w14:paraId="00000058">
            <w:pPr>
              <w:pStyle w:val="Title"/>
              <w:pBdr>
                <w:bottom w:color="000000" w:space="0" w:sz="0" w:val="none"/>
              </w:pBdr>
              <w:rPr>
                <w:rFonts w:ascii="Arial" w:cs="Arial" w:eastAsia="Arial" w:hAnsi="Arial"/>
                <w:b w:val="1"/>
                <w:color w:val="000000"/>
                <w:sz w:val="16"/>
                <w:szCs w:val="16"/>
              </w:rPr>
            </w:pPr>
            <w:bookmarkStart w:colFirst="0" w:colLast="0" w:name="_heading=h.5iz1eddf42x3" w:id="16"/>
            <w:bookmarkEnd w:id="16"/>
            <w:r w:rsidDel="00000000" w:rsidR="00000000" w:rsidRPr="00000000">
              <w:rPr>
                <w:rFonts w:ascii="Arial" w:cs="Arial" w:eastAsia="Arial" w:hAnsi="Arial"/>
                <w:b w:val="1"/>
                <w:color w:val="000000"/>
                <w:sz w:val="23"/>
                <w:szCs w:val="23"/>
                <w:rtl w:val="0"/>
              </w:rPr>
              <w:t xml:space="preserve">Notes </w:t>
            </w:r>
            <w:r w:rsidDel="00000000" w:rsidR="00000000" w:rsidRPr="00000000">
              <w:rPr>
                <w:rFonts w:ascii="Arial" w:cs="Arial" w:eastAsia="Arial" w:hAnsi="Arial"/>
                <w:b w:val="1"/>
                <w:color w:val="000000"/>
                <w:sz w:val="16"/>
                <w:szCs w:val="16"/>
                <w:rtl w:val="0"/>
              </w:rPr>
              <w:t xml:space="preserve">(timeline, learning needs, family vision, etc.</w:t>
            </w:r>
          </w:p>
        </w:tc>
        <w:tc>
          <w:tcPr/>
          <w:p w:rsidR="00000000" w:rsidDel="00000000" w:rsidP="00000000" w:rsidRDefault="00000000" w:rsidRPr="00000000" w14:paraId="00000059">
            <w:pPr>
              <w:pStyle w:val="Title"/>
              <w:pBdr>
                <w:bottom w:color="000000" w:space="0" w:sz="0" w:val="none"/>
              </w:pBdr>
              <w:rPr>
                <w:rFonts w:ascii="Arial" w:cs="Arial" w:eastAsia="Arial" w:hAnsi="Arial"/>
                <w:b w:val="1"/>
                <w:color w:val="000000"/>
                <w:sz w:val="23"/>
                <w:szCs w:val="23"/>
              </w:rPr>
            </w:pPr>
            <w:bookmarkStart w:colFirst="0" w:colLast="0" w:name="_heading=h.lb46wm7sop7k" w:id="17"/>
            <w:bookmarkEnd w:id="17"/>
            <w:r w:rsidDel="00000000" w:rsidR="00000000" w:rsidRPr="00000000">
              <w:rPr>
                <w:rtl w:val="0"/>
              </w:rPr>
            </w:r>
          </w:p>
        </w:tc>
      </w:tr>
    </w:tbl>
    <w:p w:rsidR="00000000" w:rsidDel="00000000" w:rsidP="00000000" w:rsidRDefault="00000000" w:rsidRPr="00000000" w14:paraId="0000005A">
      <w:pPr>
        <w:pStyle w:val="Title"/>
        <w:jc w:val="center"/>
        <w:rPr>
          <w:rFonts w:ascii="Arial" w:cs="Arial" w:eastAsia="Arial" w:hAnsi="Arial"/>
          <w:color w:val="1c4587"/>
          <w:sz w:val="32"/>
          <w:szCs w:val="32"/>
        </w:rPr>
      </w:pPr>
      <w:r w:rsidDel="00000000" w:rsidR="00000000" w:rsidRPr="00000000">
        <w:rPr>
          <w:rFonts w:ascii="Arial" w:cs="Arial" w:eastAsia="Arial" w:hAnsi="Arial"/>
          <w:color w:val="1c4587"/>
          <w:sz w:val="32"/>
          <w:szCs w:val="32"/>
          <w:rtl w:val="0"/>
        </w:rPr>
        <w:t xml:space="preserve">Schedule of Learning Outcomes (*SOLO)</w:t>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Students in a supervised home education program are expected to develop the knowledge, skills, and attitudes that will prepare them for life after high school. </w:t>
      </w:r>
      <w:r w:rsidDel="00000000" w:rsidR="00000000" w:rsidRPr="00000000">
        <w:rPr>
          <w:rFonts w:ascii="Arial" w:cs="Arial" w:eastAsia="Arial" w:hAnsi="Arial"/>
          <w:i w:val="1"/>
          <w:sz w:val="20"/>
          <w:szCs w:val="20"/>
          <w:rtl w:val="0"/>
        </w:rPr>
        <w:t xml:space="preserve">Please refer to the Alberta Program of Studies if you are following the POS. </w:t>
      </w:r>
      <w:r w:rsidDel="00000000" w:rsidR="00000000" w:rsidRPr="00000000">
        <w:rPr>
          <w:rtl w:val="0"/>
        </w:rPr>
      </w:r>
    </w:p>
    <w:p w:rsidR="00000000" w:rsidDel="00000000" w:rsidP="00000000" w:rsidRDefault="00000000" w:rsidRPr="00000000" w14:paraId="0000005C">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 A basic education will allow students to:</w:t>
      </w:r>
      <w:r w:rsidDel="00000000" w:rsidR="00000000" w:rsidRPr="00000000">
        <w:rPr>
          <w:rtl w:val="0"/>
        </w:rPr>
      </w:r>
    </w:p>
    <w:p w:rsidR="00000000" w:rsidDel="00000000" w:rsidP="00000000" w:rsidRDefault="00000000" w:rsidRPr="00000000" w14:paraId="0000005D">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 Read for information, understanding, and enjoyment</w:t>
      </w:r>
    </w:p>
    <w:p w:rsidR="00000000" w:rsidDel="00000000" w:rsidP="00000000" w:rsidRDefault="00000000" w:rsidRPr="00000000" w14:paraId="0000005E">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Write and speak clearly, accurately, and appropriately for the context</w:t>
      </w:r>
    </w:p>
    <w:p w:rsidR="00000000" w:rsidDel="00000000" w:rsidP="00000000" w:rsidRDefault="00000000" w:rsidRPr="00000000" w14:paraId="0000005F">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Use Mathematics to solve problems in business, science, and daily-life situations</w:t>
      </w:r>
    </w:p>
    <w:p w:rsidR="00000000" w:rsidDel="00000000" w:rsidP="00000000" w:rsidRDefault="00000000" w:rsidRPr="00000000" w14:paraId="00000060">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Understand the physical world, ecology, and the diversity of life</w:t>
      </w:r>
    </w:p>
    <w:p w:rsidR="00000000" w:rsidDel="00000000" w:rsidP="00000000" w:rsidRDefault="00000000" w:rsidRPr="00000000" w14:paraId="00000061">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Understand the scientific method, the nature of science, and technology, and their application to daily life</w:t>
      </w:r>
    </w:p>
    <w:p w:rsidR="00000000" w:rsidDel="00000000" w:rsidP="00000000" w:rsidRDefault="00000000" w:rsidRPr="00000000" w14:paraId="00000062">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Know the history and geography of Canada and have a general understanding of world history and geography</w:t>
      </w:r>
    </w:p>
    <w:p w:rsidR="00000000" w:rsidDel="00000000" w:rsidP="00000000" w:rsidRDefault="00000000" w:rsidRPr="00000000" w14:paraId="00000063">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Understand Canada’s political, social, and economic systems within a global context</w:t>
      </w:r>
    </w:p>
    <w:p w:rsidR="00000000" w:rsidDel="00000000" w:rsidP="00000000" w:rsidRDefault="00000000" w:rsidRPr="00000000" w14:paraId="00000064">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Respect the cultural diversity and common values of Canada</w:t>
      </w:r>
    </w:p>
    <w:p w:rsidR="00000000" w:rsidDel="00000000" w:rsidP="00000000" w:rsidRDefault="00000000" w:rsidRPr="00000000" w14:paraId="00000065">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Demonstrate desirable personal characteristics such as respect, responsibility, fairness, honesty, caring, loyalty, and commitment to democratic ideals</w:t>
      </w:r>
    </w:p>
    <w:p w:rsidR="00000000" w:rsidDel="00000000" w:rsidP="00000000" w:rsidRDefault="00000000" w:rsidRPr="00000000" w14:paraId="00000066">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Recognize the importance of personal well-being and appreciate how family and others contribute to that well-being</w:t>
      </w:r>
    </w:p>
    <w:p w:rsidR="00000000" w:rsidDel="00000000" w:rsidP="00000000" w:rsidRDefault="00000000" w:rsidRPr="00000000" w14:paraId="00000067">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Know the basic requirements of an active, healthful lifestyle</w:t>
      </w:r>
    </w:p>
    <w:p w:rsidR="00000000" w:rsidDel="00000000" w:rsidP="00000000" w:rsidRDefault="00000000" w:rsidRPr="00000000" w14:paraId="00000068">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Understand and appreciate literature, the arts, and the creative process</w:t>
      </w:r>
    </w:p>
    <w:p w:rsidR="00000000" w:rsidDel="00000000" w:rsidP="00000000" w:rsidRDefault="00000000" w:rsidRPr="00000000" w14:paraId="00000069">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Research an issue thoroughly and evaluate the credibility and reliability of information sources</w:t>
      </w:r>
    </w:p>
    <w:p w:rsidR="00000000" w:rsidDel="00000000" w:rsidP="00000000" w:rsidRDefault="00000000" w:rsidRPr="00000000" w14:paraId="0000006A">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Demonstrate critical and creative thinking skills in problem-solving and decision-making</w:t>
      </w:r>
    </w:p>
    <w:p w:rsidR="00000000" w:rsidDel="00000000" w:rsidP="00000000" w:rsidRDefault="00000000" w:rsidRPr="00000000" w14:paraId="0000006B">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Demonstrate competence in using information technologies</w:t>
      </w:r>
    </w:p>
    <w:p w:rsidR="00000000" w:rsidDel="00000000" w:rsidP="00000000" w:rsidRDefault="00000000" w:rsidRPr="00000000" w14:paraId="0000006C">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Know how to work independently and as part of a team</w:t>
      </w:r>
    </w:p>
    <w:p w:rsidR="00000000" w:rsidDel="00000000" w:rsidP="00000000" w:rsidRDefault="00000000" w:rsidRPr="00000000" w14:paraId="0000006D">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Manage time and other resources needed to complete a task</w:t>
      </w:r>
    </w:p>
    <w:p w:rsidR="00000000" w:rsidDel="00000000" w:rsidP="00000000" w:rsidRDefault="00000000" w:rsidRPr="00000000" w14:paraId="0000006E">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Demonstrate initiative, leadership, flexibility, and persistence</w:t>
      </w:r>
    </w:p>
    <w:p w:rsidR="00000000" w:rsidDel="00000000" w:rsidP="00000000" w:rsidRDefault="00000000" w:rsidRPr="00000000" w14:paraId="0000006F">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Evaluate their own endeavors and continually strive to improve</w:t>
      </w:r>
    </w:p>
    <w:p w:rsidR="00000000" w:rsidDel="00000000" w:rsidP="00000000" w:rsidRDefault="00000000" w:rsidRPr="00000000" w14:paraId="00000070">
      <w:pPr>
        <w:numPr>
          <w:ilvl w:val="0"/>
          <w:numId w:val="2"/>
        </w:numPr>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Have the desire and realize the need for life-long learning</w:t>
      </w:r>
    </w:p>
    <w:p w:rsidR="00000000" w:rsidDel="00000000" w:rsidP="00000000" w:rsidRDefault="00000000" w:rsidRPr="00000000" w14:paraId="00000071">
      <w:pPr>
        <w:pStyle w:val="Title"/>
        <w:jc w:val="center"/>
        <w:rPr>
          <w:rFonts w:ascii="Arial" w:cs="Arial" w:eastAsia="Arial" w:hAnsi="Arial"/>
          <w:color w:val="1c4587"/>
          <w:sz w:val="32"/>
          <w:szCs w:val="32"/>
        </w:rPr>
      </w:pPr>
      <w:bookmarkStart w:colFirst="0" w:colLast="0" w:name="_heading=h.k7m7ky6yr7ik" w:id="18"/>
      <w:bookmarkEnd w:id="18"/>
      <w:r w:rsidDel="00000000" w:rsidR="00000000" w:rsidRPr="00000000">
        <w:rPr>
          <w:rFonts w:ascii="Arial" w:cs="Arial" w:eastAsia="Arial" w:hAnsi="Arial"/>
          <w:color w:val="1c4587"/>
          <w:sz w:val="32"/>
          <w:szCs w:val="32"/>
          <w:rtl w:val="0"/>
        </w:rPr>
        <w:t xml:space="preserve">Home Education Program Plan Template Ideas</w:t>
      </w:r>
    </w:p>
    <w:tbl>
      <w:tblPr>
        <w:tblStyle w:val="Table4"/>
        <w:tblW w:w="1451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3276"/>
        <w:gridCol w:w="3276"/>
        <w:gridCol w:w="3276"/>
        <w:tblGridChange w:id="0">
          <w:tblGrid>
            <w:gridCol w:w="4690"/>
            <w:gridCol w:w="3276"/>
            <w:gridCol w:w="3276"/>
            <w:gridCol w:w="3276"/>
          </w:tblGrid>
        </w:tblGridChange>
      </w:tblGrid>
      <w:tr>
        <w:trPr>
          <w:cantSplit w:val="0"/>
          <w:trHeight w:val="760" w:hRule="atLeast"/>
          <w:tblHeader w:val="0"/>
        </w:trPr>
        <w:tc>
          <w:tcPr/>
          <w:p w:rsidR="00000000" w:rsidDel="00000000" w:rsidP="00000000" w:rsidRDefault="00000000" w:rsidRPr="00000000" w14:paraId="00000072">
            <w:pPr>
              <w:jc w:val="center"/>
              <w:rPr>
                <w:rFonts w:ascii="Arial" w:cs="Arial" w:eastAsia="Arial" w:hAnsi="Arial"/>
                <w:b w:val="1"/>
                <w:color w:val="1155cc"/>
                <w:sz w:val="28"/>
                <w:szCs w:val="28"/>
              </w:rPr>
            </w:pPr>
            <w:bookmarkStart w:colFirst="0" w:colLast="0" w:name="_heading=h.gjdgxs" w:id="19"/>
            <w:bookmarkEnd w:id="19"/>
            <w:r w:rsidDel="00000000" w:rsidR="00000000" w:rsidRPr="00000000">
              <w:rPr>
                <w:rFonts w:ascii="Arial" w:cs="Arial" w:eastAsia="Arial" w:hAnsi="Arial"/>
                <w:b w:val="1"/>
                <w:color w:val="1155cc"/>
                <w:sz w:val="28"/>
                <w:szCs w:val="28"/>
                <w:rtl w:val="0"/>
              </w:rPr>
              <w:t xml:space="preserve">Instructional Methods &amp; Activities examples</w:t>
            </w:r>
          </w:p>
        </w:tc>
        <w:tc>
          <w:tcPr/>
          <w:p w:rsidR="00000000" w:rsidDel="00000000" w:rsidP="00000000" w:rsidRDefault="00000000" w:rsidRPr="00000000" w14:paraId="00000073">
            <w:pPr>
              <w:jc w:val="center"/>
              <w:rPr>
                <w:rFonts w:ascii="Arial" w:cs="Arial" w:eastAsia="Arial" w:hAnsi="Arial"/>
                <w:color w:val="00b050"/>
                <w:sz w:val="28"/>
                <w:szCs w:val="28"/>
              </w:rPr>
            </w:pPr>
            <w:r w:rsidDel="00000000" w:rsidR="00000000" w:rsidRPr="00000000">
              <w:rPr>
                <w:rFonts w:ascii="Arial" w:cs="Arial" w:eastAsia="Arial" w:hAnsi="Arial"/>
                <w:color w:val="00b050"/>
                <w:sz w:val="28"/>
                <w:szCs w:val="28"/>
                <w:rtl w:val="0"/>
              </w:rPr>
              <w:t xml:space="preserve">Methods of Evaluation &amp; Frequency examples</w:t>
            </w:r>
          </w:p>
        </w:tc>
        <w:tc>
          <w:tcPr>
            <w:gridSpan w:val="2"/>
          </w:tcPr>
          <w:p w:rsidR="00000000" w:rsidDel="00000000" w:rsidP="00000000" w:rsidRDefault="00000000" w:rsidRPr="00000000" w14:paraId="00000074">
            <w:pPr>
              <w:jc w:val="center"/>
              <w:rPr>
                <w:rFonts w:ascii="Arial" w:cs="Arial" w:eastAsia="Arial" w:hAnsi="Arial"/>
                <w:color w:val="00b050"/>
                <w:sz w:val="28"/>
                <w:szCs w:val="28"/>
              </w:rPr>
            </w:pPr>
            <w:r w:rsidDel="00000000" w:rsidR="00000000" w:rsidRPr="00000000">
              <w:rPr>
                <w:rFonts w:ascii="Arial" w:cs="Arial" w:eastAsia="Arial" w:hAnsi="Arial"/>
                <w:b w:val="1"/>
                <w:color w:val="7030a0"/>
                <w:sz w:val="28"/>
                <w:szCs w:val="28"/>
                <w:rtl w:val="0"/>
              </w:rPr>
              <w:t xml:space="preserve">Resources examples (include text, human, electronic and community resources)</w:t>
            </w:r>
            <w:r w:rsidDel="00000000" w:rsidR="00000000" w:rsidRPr="00000000">
              <w:rPr>
                <w:rtl w:val="0"/>
              </w:rPr>
            </w:r>
          </w:p>
        </w:tc>
      </w:tr>
      <w:tr>
        <w:trPr>
          <w:cantSplit w:val="0"/>
          <w:trHeight w:val="8161" w:hRule="atLeast"/>
          <w:tblHeader w:val="0"/>
        </w:trPr>
        <w:tc>
          <w:tcPr/>
          <w:p w:rsidR="00000000" w:rsidDel="00000000" w:rsidP="00000000" w:rsidRDefault="00000000" w:rsidRPr="00000000" w14:paraId="00000076">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Parent Designed studies</w:t>
            </w:r>
          </w:p>
          <w:p w:rsidR="00000000" w:rsidDel="00000000" w:rsidP="00000000" w:rsidRDefault="00000000" w:rsidRPr="00000000" w14:paraId="00000077">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Delight Directed</w:t>
            </w:r>
          </w:p>
          <w:p w:rsidR="00000000" w:rsidDel="00000000" w:rsidP="00000000" w:rsidRDefault="00000000" w:rsidRPr="00000000" w14:paraId="00000078">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Workbook approach</w:t>
            </w:r>
          </w:p>
          <w:p w:rsidR="00000000" w:rsidDel="00000000" w:rsidP="00000000" w:rsidRDefault="00000000" w:rsidRPr="00000000" w14:paraId="00000079">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Textbook studies</w:t>
            </w:r>
          </w:p>
          <w:p w:rsidR="00000000" w:rsidDel="00000000" w:rsidP="00000000" w:rsidRDefault="00000000" w:rsidRPr="00000000" w14:paraId="0000007A">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Unit studies</w:t>
            </w:r>
          </w:p>
          <w:p w:rsidR="00000000" w:rsidDel="00000000" w:rsidP="00000000" w:rsidRDefault="00000000" w:rsidRPr="00000000" w14:paraId="0000007B">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Research directed studies</w:t>
            </w:r>
          </w:p>
          <w:p w:rsidR="00000000" w:rsidDel="00000000" w:rsidP="00000000" w:rsidRDefault="00000000" w:rsidRPr="00000000" w14:paraId="0000007C">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Learning Co-Op</w:t>
            </w:r>
          </w:p>
          <w:p w:rsidR="00000000" w:rsidDel="00000000" w:rsidP="00000000" w:rsidRDefault="00000000" w:rsidRPr="00000000" w14:paraId="0000007D">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DVD/online classes</w:t>
            </w:r>
          </w:p>
          <w:p w:rsidR="00000000" w:rsidDel="00000000" w:rsidP="00000000" w:rsidRDefault="00000000" w:rsidRPr="00000000" w14:paraId="0000007E">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Tutored </w:t>
            </w:r>
          </w:p>
          <w:p w:rsidR="00000000" w:rsidDel="00000000" w:rsidP="00000000" w:rsidRDefault="00000000" w:rsidRPr="00000000" w14:paraId="0000007F">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Community Classes</w:t>
            </w:r>
          </w:p>
          <w:p w:rsidR="00000000" w:rsidDel="00000000" w:rsidP="00000000" w:rsidRDefault="00000000" w:rsidRPr="00000000" w14:paraId="00000080">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Research/interview</w:t>
            </w:r>
          </w:p>
          <w:p w:rsidR="00000000" w:rsidDel="00000000" w:rsidP="00000000" w:rsidRDefault="00000000" w:rsidRPr="00000000" w14:paraId="00000081">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Written responses</w:t>
            </w:r>
          </w:p>
          <w:p w:rsidR="00000000" w:rsidDel="00000000" w:rsidP="00000000" w:rsidRDefault="00000000" w:rsidRPr="00000000" w14:paraId="00000082">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Work with others</w:t>
            </w:r>
          </w:p>
          <w:p w:rsidR="00000000" w:rsidDel="00000000" w:rsidP="00000000" w:rsidRDefault="00000000" w:rsidRPr="00000000" w14:paraId="00000083">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Use media &amp; internet resources</w:t>
            </w:r>
          </w:p>
          <w:p w:rsidR="00000000" w:rsidDel="00000000" w:rsidP="00000000" w:rsidRDefault="00000000" w:rsidRPr="00000000" w14:paraId="00000084">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Prepare and deliver formal talks, presentations &amp; drama</w:t>
            </w:r>
          </w:p>
          <w:p w:rsidR="00000000" w:rsidDel="00000000" w:rsidP="00000000" w:rsidRDefault="00000000" w:rsidRPr="00000000" w14:paraId="00000085">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Experiments/Discussions</w:t>
            </w:r>
          </w:p>
          <w:p w:rsidR="00000000" w:rsidDel="00000000" w:rsidP="00000000" w:rsidRDefault="00000000" w:rsidRPr="00000000" w14:paraId="00000086">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Field Trips</w:t>
            </w:r>
          </w:p>
          <w:p w:rsidR="00000000" w:rsidDel="00000000" w:rsidP="00000000" w:rsidRDefault="00000000" w:rsidRPr="00000000" w14:paraId="00000087">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Drill &amp; practice</w:t>
            </w:r>
          </w:p>
          <w:p w:rsidR="00000000" w:rsidDel="00000000" w:rsidP="00000000" w:rsidRDefault="00000000" w:rsidRPr="00000000" w14:paraId="00000088">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Use of manipulatives</w:t>
            </w:r>
          </w:p>
          <w:p w:rsidR="00000000" w:rsidDel="00000000" w:rsidP="00000000" w:rsidRDefault="00000000" w:rsidRPr="00000000" w14:paraId="00000089">
            <w:pPr>
              <w:spacing w:line="360" w:lineRule="auto"/>
              <w:rPr>
                <w:rFonts w:ascii="Arial" w:cs="Arial" w:eastAsia="Arial" w:hAnsi="Arial"/>
                <w:color w:val="1155cc"/>
              </w:rPr>
            </w:pPr>
            <w:r w:rsidDel="00000000" w:rsidR="00000000" w:rsidRPr="00000000">
              <w:rPr>
                <w:rFonts w:ascii="Arial" w:cs="Arial" w:eastAsia="Arial" w:hAnsi="Arial"/>
                <w:color w:val="1155cc"/>
                <w:rtl w:val="0"/>
              </w:rPr>
              <w:t xml:space="preserve">Educational games/puzzles</w:t>
            </w:r>
          </w:p>
        </w:tc>
        <w:tc>
          <w:tcPr/>
          <w:p w:rsidR="00000000" w:rsidDel="00000000" w:rsidP="00000000" w:rsidRDefault="00000000" w:rsidRPr="00000000" w14:paraId="0000008A">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Response to questions</w:t>
            </w:r>
          </w:p>
          <w:p w:rsidR="00000000" w:rsidDel="00000000" w:rsidP="00000000" w:rsidRDefault="00000000" w:rsidRPr="00000000" w14:paraId="0000008B">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Written compositions</w:t>
            </w:r>
          </w:p>
          <w:p w:rsidR="00000000" w:rsidDel="00000000" w:rsidP="00000000" w:rsidRDefault="00000000" w:rsidRPr="00000000" w14:paraId="0000008C">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Problem-solving</w:t>
            </w:r>
          </w:p>
          <w:p w:rsidR="00000000" w:rsidDel="00000000" w:rsidP="00000000" w:rsidRDefault="00000000" w:rsidRPr="00000000" w14:paraId="0000008D">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Oral presentations</w:t>
            </w:r>
          </w:p>
          <w:p w:rsidR="00000000" w:rsidDel="00000000" w:rsidP="00000000" w:rsidRDefault="00000000" w:rsidRPr="00000000" w14:paraId="0000008E">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Project creations</w:t>
            </w:r>
          </w:p>
          <w:p w:rsidR="00000000" w:rsidDel="00000000" w:rsidP="00000000" w:rsidRDefault="00000000" w:rsidRPr="00000000" w14:paraId="0000008F">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Weekly quizzes</w:t>
            </w:r>
          </w:p>
          <w:p w:rsidR="00000000" w:rsidDel="00000000" w:rsidP="00000000" w:rsidRDefault="00000000" w:rsidRPr="00000000" w14:paraId="00000090">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Unit tests</w:t>
            </w:r>
          </w:p>
          <w:p w:rsidR="00000000" w:rsidDel="00000000" w:rsidP="00000000" w:rsidRDefault="00000000" w:rsidRPr="00000000" w14:paraId="00000091">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Media presentations</w:t>
            </w:r>
          </w:p>
          <w:p w:rsidR="00000000" w:rsidDel="00000000" w:rsidP="00000000" w:rsidRDefault="00000000" w:rsidRPr="00000000" w14:paraId="00000092">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Use of rubric</w:t>
            </w:r>
          </w:p>
          <w:p w:rsidR="00000000" w:rsidDel="00000000" w:rsidP="00000000" w:rsidRDefault="00000000" w:rsidRPr="00000000" w14:paraId="00000093">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Online testing</w:t>
            </w:r>
          </w:p>
          <w:p w:rsidR="00000000" w:rsidDel="00000000" w:rsidP="00000000" w:rsidRDefault="00000000" w:rsidRPr="00000000" w14:paraId="00000094">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Research reports</w:t>
            </w:r>
          </w:p>
          <w:p w:rsidR="00000000" w:rsidDel="00000000" w:rsidP="00000000" w:rsidRDefault="00000000" w:rsidRPr="00000000" w14:paraId="00000095">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Ongoing informal</w:t>
            </w:r>
          </w:p>
          <w:p w:rsidR="00000000" w:rsidDel="00000000" w:rsidP="00000000" w:rsidRDefault="00000000" w:rsidRPr="00000000" w14:paraId="00000096">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Participation</w:t>
            </w:r>
          </w:p>
          <w:p w:rsidR="00000000" w:rsidDel="00000000" w:rsidP="00000000" w:rsidRDefault="00000000" w:rsidRPr="00000000" w14:paraId="00000097">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Formal testing (PATs, CAT, CTBS, etc,)</w:t>
            </w:r>
          </w:p>
          <w:p w:rsidR="00000000" w:rsidDel="00000000" w:rsidP="00000000" w:rsidRDefault="00000000" w:rsidRPr="00000000" w14:paraId="00000098">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Frequency:</w:t>
            </w:r>
          </w:p>
          <w:p w:rsidR="00000000" w:rsidDel="00000000" w:rsidP="00000000" w:rsidRDefault="00000000" w:rsidRPr="00000000" w14:paraId="00000099">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Ongoing (formative)</w:t>
            </w:r>
          </w:p>
          <w:p w:rsidR="00000000" w:rsidDel="00000000" w:rsidP="00000000" w:rsidRDefault="00000000" w:rsidRPr="00000000" w14:paraId="0000009A">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End of unit(summative)</w:t>
            </w:r>
          </w:p>
          <w:p w:rsidR="00000000" w:rsidDel="00000000" w:rsidP="00000000" w:rsidRDefault="00000000" w:rsidRPr="00000000" w14:paraId="0000009B">
            <w:pPr>
              <w:spacing w:line="360" w:lineRule="auto"/>
              <w:rPr>
                <w:rFonts w:ascii="Arial" w:cs="Arial" w:eastAsia="Arial" w:hAnsi="Arial"/>
                <w:color w:val="00b050"/>
              </w:rPr>
            </w:pPr>
            <w:r w:rsidDel="00000000" w:rsidR="00000000" w:rsidRPr="00000000">
              <w:rPr>
                <w:rFonts w:ascii="Arial" w:cs="Arial" w:eastAsia="Arial" w:hAnsi="Arial"/>
                <w:color w:val="00b050"/>
                <w:rtl w:val="0"/>
              </w:rPr>
              <w:t xml:space="preserve">Daily, weekly, other</w:t>
            </w:r>
          </w:p>
        </w:tc>
        <w:tc>
          <w:tcPr/>
          <w:p w:rsidR="00000000" w:rsidDel="00000000" w:rsidP="00000000" w:rsidRDefault="00000000" w:rsidRPr="00000000" w14:paraId="0000009C">
            <w:pPr>
              <w:spacing w:line="360" w:lineRule="auto"/>
              <w:rPr>
                <w:rFonts w:ascii="Arial" w:cs="Arial" w:eastAsia="Arial" w:hAnsi="Arial"/>
                <w:b w:val="1"/>
              </w:rPr>
            </w:pPr>
            <w:r w:rsidDel="00000000" w:rsidR="00000000" w:rsidRPr="00000000">
              <w:rPr>
                <w:rFonts w:ascii="Arial" w:cs="Arial" w:eastAsia="Arial" w:hAnsi="Arial"/>
                <w:b w:val="1"/>
                <w:rtl w:val="0"/>
              </w:rPr>
              <w:t xml:space="preserve">Text resource examples:</w:t>
            </w:r>
          </w:p>
          <w:p w:rsidR="00000000" w:rsidDel="00000000" w:rsidP="00000000" w:rsidRDefault="00000000" w:rsidRPr="00000000" w14:paraId="0000009D">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All About Reading/Spelling</w:t>
            </w:r>
          </w:p>
          <w:p w:rsidR="00000000" w:rsidDel="00000000" w:rsidP="00000000" w:rsidRDefault="00000000" w:rsidRPr="00000000" w14:paraId="0000009E">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Smart Start in LA</w:t>
            </w:r>
          </w:p>
          <w:p w:rsidR="00000000" w:rsidDel="00000000" w:rsidP="00000000" w:rsidRDefault="00000000" w:rsidRPr="00000000" w14:paraId="0000009F">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Abeka</w:t>
            </w:r>
          </w:p>
          <w:p w:rsidR="00000000" w:rsidDel="00000000" w:rsidP="00000000" w:rsidRDefault="00000000" w:rsidRPr="00000000" w14:paraId="000000A0">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Sonlight</w:t>
            </w:r>
          </w:p>
          <w:p w:rsidR="00000000" w:rsidDel="00000000" w:rsidP="00000000" w:rsidRDefault="00000000" w:rsidRPr="00000000" w14:paraId="000000A1">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Essentials in Writing</w:t>
            </w:r>
          </w:p>
          <w:p w:rsidR="00000000" w:rsidDel="00000000" w:rsidP="00000000" w:rsidRDefault="00000000" w:rsidRPr="00000000" w14:paraId="000000A2">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Excellence in Writing</w:t>
            </w:r>
          </w:p>
          <w:p w:rsidR="00000000" w:rsidDel="00000000" w:rsidP="00000000" w:rsidRDefault="00000000" w:rsidRPr="00000000" w14:paraId="000000A3">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Plaid Phonics</w:t>
            </w:r>
          </w:p>
          <w:p w:rsidR="00000000" w:rsidDel="00000000" w:rsidP="00000000" w:rsidRDefault="00000000" w:rsidRPr="00000000" w14:paraId="000000A4">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ADLC</w:t>
            </w:r>
          </w:p>
          <w:p w:rsidR="00000000" w:rsidDel="00000000" w:rsidP="00000000" w:rsidRDefault="00000000" w:rsidRPr="00000000" w14:paraId="000000A5">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Explode the Code series</w:t>
            </w:r>
          </w:p>
          <w:p w:rsidR="00000000" w:rsidDel="00000000" w:rsidP="00000000" w:rsidRDefault="00000000" w:rsidRPr="00000000" w14:paraId="000000A6">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Handwriting Without Tears </w:t>
            </w:r>
          </w:p>
          <w:p w:rsidR="00000000" w:rsidDel="00000000" w:rsidP="00000000" w:rsidRDefault="00000000" w:rsidRPr="00000000" w14:paraId="000000A7">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Math-U-See</w:t>
            </w:r>
          </w:p>
          <w:p w:rsidR="00000000" w:rsidDel="00000000" w:rsidP="00000000" w:rsidRDefault="00000000" w:rsidRPr="00000000" w14:paraId="000000A8">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Rightstart Mathematics</w:t>
            </w:r>
          </w:p>
          <w:p w:rsidR="00000000" w:rsidDel="00000000" w:rsidP="00000000" w:rsidRDefault="00000000" w:rsidRPr="00000000" w14:paraId="000000A9">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Singapore Math</w:t>
            </w:r>
          </w:p>
          <w:p w:rsidR="00000000" w:rsidDel="00000000" w:rsidP="00000000" w:rsidRDefault="00000000" w:rsidRPr="00000000" w14:paraId="000000AA">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Saxon Math </w:t>
            </w:r>
          </w:p>
          <w:p w:rsidR="00000000" w:rsidDel="00000000" w:rsidP="00000000" w:rsidRDefault="00000000" w:rsidRPr="00000000" w14:paraId="000000AB">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Life of Fred</w:t>
            </w:r>
          </w:p>
          <w:p w:rsidR="00000000" w:rsidDel="00000000" w:rsidP="00000000" w:rsidRDefault="00000000" w:rsidRPr="00000000" w14:paraId="000000AC">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Bob Jones</w:t>
            </w:r>
          </w:p>
          <w:p w:rsidR="00000000" w:rsidDel="00000000" w:rsidP="00000000" w:rsidRDefault="00000000" w:rsidRPr="00000000" w14:paraId="000000AD">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Story of the World</w:t>
            </w:r>
          </w:p>
          <w:p w:rsidR="00000000" w:rsidDel="00000000" w:rsidP="00000000" w:rsidRDefault="00000000" w:rsidRPr="00000000" w14:paraId="000000AE">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Christian Light Education</w:t>
            </w:r>
          </w:p>
          <w:p w:rsidR="00000000" w:rsidDel="00000000" w:rsidP="00000000" w:rsidRDefault="00000000" w:rsidRPr="00000000" w14:paraId="000000AF">
            <w:pPr>
              <w:spacing w:line="360" w:lineRule="auto"/>
              <w:rPr>
                <w:rFonts w:ascii="Arial" w:cs="Arial" w:eastAsia="Arial" w:hAnsi="Arial"/>
                <w:color w:val="00b050"/>
              </w:rPr>
            </w:pPr>
            <w:r w:rsidDel="00000000" w:rsidR="00000000" w:rsidRPr="00000000">
              <w:rPr>
                <w:rFonts w:ascii="Arial" w:cs="Arial" w:eastAsia="Arial" w:hAnsi="Arial"/>
                <w:color w:val="7030a0"/>
                <w:rtl w:val="0"/>
              </w:rPr>
              <w:t xml:space="preserve">Exploring Creation/Apologia</w:t>
            </w:r>
            <w:r w:rsidDel="00000000" w:rsidR="00000000" w:rsidRPr="00000000">
              <w:rPr>
                <w:rtl w:val="0"/>
              </w:rPr>
            </w:r>
          </w:p>
        </w:tc>
        <w:tc>
          <w:tcPr/>
          <w:p w:rsidR="00000000" w:rsidDel="00000000" w:rsidP="00000000" w:rsidRDefault="00000000" w:rsidRPr="00000000" w14:paraId="000000B0">
            <w:pPr>
              <w:spacing w:line="360" w:lineRule="auto"/>
              <w:rPr>
                <w:rFonts w:ascii="Arial" w:cs="Arial" w:eastAsia="Arial" w:hAnsi="Arial"/>
                <w:b w:val="1"/>
              </w:rPr>
            </w:pPr>
            <w:r w:rsidDel="00000000" w:rsidR="00000000" w:rsidRPr="00000000">
              <w:rPr>
                <w:rFonts w:ascii="Arial" w:cs="Arial" w:eastAsia="Arial" w:hAnsi="Arial"/>
                <w:b w:val="1"/>
                <w:rtl w:val="0"/>
              </w:rPr>
              <w:t xml:space="preserve">Human/Community Resource Examples:</w:t>
            </w:r>
          </w:p>
          <w:p w:rsidR="00000000" w:rsidDel="00000000" w:rsidP="00000000" w:rsidRDefault="00000000" w:rsidRPr="00000000" w14:paraId="000000B1">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Gymnastics instructor</w:t>
            </w:r>
          </w:p>
          <w:p w:rsidR="00000000" w:rsidDel="00000000" w:rsidP="00000000" w:rsidRDefault="00000000" w:rsidRPr="00000000" w14:paraId="000000B2">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Art or choir Instructor</w:t>
            </w:r>
          </w:p>
          <w:p w:rsidR="00000000" w:rsidDel="00000000" w:rsidP="00000000" w:rsidRDefault="00000000" w:rsidRPr="00000000" w14:paraId="000000B3">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Home school community classes (Specify)</w:t>
            </w:r>
          </w:p>
          <w:p w:rsidR="00000000" w:rsidDel="00000000" w:rsidP="00000000" w:rsidRDefault="00000000" w:rsidRPr="00000000" w14:paraId="000000B4">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Grandparent</w:t>
            </w:r>
          </w:p>
          <w:p w:rsidR="00000000" w:rsidDel="00000000" w:rsidP="00000000" w:rsidRDefault="00000000" w:rsidRPr="00000000" w14:paraId="000000B5">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Local fire department</w:t>
            </w:r>
          </w:p>
          <w:p w:rsidR="00000000" w:rsidDel="00000000" w:rsidP="00000000" w:rsidRDefault="00000000" w:rsidRPr="00000000" w14:paraId="000000B6">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Museum</w:t>
            </w:r>
          </w:p>
          <w:p w:rsidR="00000000" w:rsidDel="00000000" w:rsidP="00000000" w:rsidRDefault="00000000" w:rsidRPr="00000000" w14:paraId="000000B7">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Awana program</w:t>
            </w:r>
          </w:p>
          <w:p w:rsidR="00000000" w:rsidDel="00000000" w:rsidP="00000000" w:rsidRDefault="00000000" w:rsidRPr="00000000" w14:paraId="000000B8">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Classical Conversations</w:t>
            </w:r>
          </w:p>
          <w:p w:rsidR="00000000" w:rsidDel="00000000" w:rsidP="00000000" w:rsidRDefault="00000000" w:rsidRPr="00000000" w14:paraId="000000B9">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Public Library</w:t>
            </w:r>
          </w:p>
          <w:p w:rsidR="00000000" w:rsidDel="00000000" w:rsidP="00000000" w:rsidRDefault="00000000" w:rsidRPr="00000000" w14:paraId="000000BA">
            <w:pPr>
              <w:spacing w:line="360" w:lineRule="auto"/>
              <w:rPr>
                <w:rFonts w:ascii="Arial" w:cs="Arial" w:eastAsia="Arial" w:hAnsi="Arial"/>
                <w:b w:val="1"/>
              </w:rPr>
            </w:pPr>
            <w:r w:rsidDel="00000000" w:rsidR="00000000" w:rsidRPr="00000000">
              <w:rPr>
                <w:rFonts w:ascii="Arial" w:cs="Arial" w:eastAsia="Arial" w:hAnsi="Arial"/>
                <w:b w:val="1"/>
                <w:rtl w:val="0"/>
              </w:rPr>
              <w:t xml:space="preserve">Electronic Resource Examples:</w:t>
            </w:r>
          </w:p>
          <w:p w:rsidR="00000000" w:rsidDel="00000000" w:rsidP="00000000" w:rsidRDefault="00000000" w:rsidRPr="00000000" w14:paraId="000000BB">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Audiobooks</w:t>
            </w:r>
          </w:p>
          <w:p w:rsidR="00000000" w:rsidDel="00000000" w:rsidP="00000000" w:rsidRDefault="00000000" w:rsidRPr="00000000" w14:paraId="000000BC">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Right Now Media</w:t>
            </w:r>
          </w:p>
          <w:p w:rsidR="00000000" w:rsidDel="00000000" w:rsidP="00000000" w:rsidRDefault="00000000" w:rsidRPr="00000000" w14:paraId="000000BD">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Mathletics</w:t>
            </w:r>
          </w:p>
          <w:p w:rsidR="00000000" w:rsidDel="00000000" w:rsidP="00000000" w:rsidRDefault="00000000" w:rsidRPr="00000000" w14:paraId="000000BE">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IXL.com</w:t>
            </w:r>
          </w:p>
          <w:p w:rsidR="00000000" w:rsidDel="00000000" w:rsidP="00000000" w:rsidRDefault="00000000" w:rsidRPr="00000000" w14:paraId="000000BF">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Exambank</w:t>
            </w:r>
          </w:p>
          <w:p w:rsidR="00000000" w:rsidDel="00000000" w:rsidP="00000000" w:rsidRDefault="00000000" w:rsidRPr="00000000" w14:paraId="000000C0">
            <w:pPr>
              <w:spacing w:line="360" w:lineRule="auto"/>
              <w:rPr>
                <w:rFonts w:ascii="Arial" w:cs="Arial" w:eastAsia="Arial" w:hAnsi="Arial"/>
                <w:color w:val="7030a0"/>
              </w:rPr>
            </w:pPr>
            <w:r w:rsidDel="00000000" w:rsidR="00000000" w:rsidRPr="00000000">
              <w:rPr>
                <w:rFonts w:ascii="Arial" w:cs="Arial" w:eastAsia="Arial" w:hAnsi="Arial"/>
                <w:color w:val="7030a0"/>
                <w:rtl w:val="0"/>
              </w:rPr>
              <w:t xml:space="preserve">Brainpop</w:t>
            </w:r>
          </w:p>
          <w:p w:rsidR="00000000" w:rsidDel="00000000" w:rsidP="00000000" w:rsidRDefault="00000000" w:rsidRPr="00000000" w14:paraId="000000C1">
            <w:pPr>
              <w:spacing w:line="360" w:lineRule="auto"/>
              <w:rPr>
                <w:rFonts w:ascii="Arial" w:cs="Arial" w:eastAsia="Arial" w:hAnsi="Arial"/>
                <w:color w:val="00b050"/>
              </w:rPr>
            </w:pPr>
            <w:r w:rsidDel="00000000" w:rsidR="00000000" w:rsidRPr="00000000">
              <w:rPr>
                <w:rFonts w:ascii="Arial" w:cs="Arial" w:eastAsia="Arial" w:hAnsi="Arial"/>
                <w:color w:val="7030a0"/>
                <w:rtl w:val="0"/>
              </w:rPr>
              <w:t xml:space="preserve">Khan Academy</w:t>
            </w:r>
            <w:r w:rsidDel="00000000" w:rsidR="00000000" w:rsidRPr="00000000">
              <w:rPr>
                <w:rtl w:val="0"/>
              </w:rPr>
            </w:r>
          </w:p>
        </w:tc>
      </w:tr>
    </w:tbl>
    <w:p w:rsidR="00000000" w:rsidDel="00000000" w:rsidP="00000000" w:rsidRDefault="00000000" w:rsidRPr="00000000" w14:paraId="000000C2">
      <w:pPr>
        <w:ind w:left="0" w:firstLine="0"/>
        <w:rPr>
          <w:rFonts w:ascii="Arial" w:cs="Arial" w:eastAsia="Arial" w:hAnsi="Arial"/>
          <w:sz w:val="16"/>
          <w:szCs w:val="16"/>
        </w:rPr>
      </w:pPr>
      <w:r w:rsidDel="00000000" w:rsidR="00000000" w:rsidRPr="00000000">
        <w:rPr>
          <w:rtl w:val="0"/>
        </w:rPr>
      </w:r>
    </w:p>
    <w:sectPr>
      <w:footerReference r:id="rId8"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Arial"/>
  <w:font w:name="Arial-BoldMT"/>
  <w:font w:name="ArialMT"/>
  <w:font w:name="Arial-BoldItalic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16"/>
        <w:szCs w:val="16"/>
      </w:rPr>
    </w:pPr>
    <w:r w:rsidDel="00000000" w:rsidR="00000000" w:rsidRPr="00000000">
      <w:rPr>
        <w:color w:val="000000"/>
        <w:sz w:val="16"/>
        <w:szCs w:val="16"/>
        <w:rtl w:val="0"/>
      </w:rPr>
      <w:t xml:space="preserve">NorthStar Academy Canada</w:t>
    </w:r>
  </w:p>
  <w:p w:rsidR="00000000" w:rsidDel="00000000" w:rsidP="00000000" w:rsidRDefault="00000000" w:rsidRPr="00000000" w14:paraId="000000C4">
    <w:pPr>
      <w:spacing w:after="0" w:line="240" w:lineRule="auto"/>
      <w:rPr>
        <w:rFonts w:ascii="ArialMT" w:cs="ArialMT" w:eastAsia="ArialMT" w:hAnsi="ArialMT"/>
        <w:sz w:val="16"/>
        <w:szCs w:val="16"/>
      </w:rPr>
    </w:pPr>
    <w:r w:rsidDel="00000000" w:rsidR="00000000" w:rsidRPr="00000000">
      <w:rPr>
        <w:sz w:val="16"/>
        <w:szCs w:val="16"/>
        <w:rtl w:val="0"/>
      </w:rPr>
      <w:t xml:space="preserve">*SOLO:</w:t>
    </w:r>
    <w:r w:rsidDel="00000000" w:rsidR="00000000" w:rsidRPr="00000000">
      <w:rPr>
        <w:rFonts w:ascii="ArialMT" w:cs="ArialMT" w:eastAsia="ArialMT" w:hAnsi="ArialMT"/>
        <w:sz w:val="16"/>
        <w:szCs w:val="16"/>
        <w:rtl w:val="0"/>
      </w:rPr>
      <w:t xml:space="preserve"> </w:t>
    </w:r>
    <w:r w:rsidDel="00000000" w:rsidR="00000000" w:rsidRPr="00000000">
      <w:rPr>
        <w:rFonts w:ascii="ArialMT" w:cs="ArialMT" w:eastAsia="ArialMT" w:hAnsi="ArialMT"/>
        <w:b w:val="1"/>
        <w:i w:val="1"/>
        <w:sz w:val="16"/>
        <w:szCs w:val="16"/>
        <w:rtl w:val="0"/>
      </w:rPr>
      <w:t xml:space="preserve">Schedule of Learning Outcomes</w:t>
    </w:r>
    <w:r w:rsidDel="00000000" w:rsidR="00000000" w:rsidRPr="00000000">
      <w:rPr>
        <w:rFonts w:ascii="ArialMT" w:cs="ArialMT" w:eastAsia="ArialMT" w:hAnsi="ArialMT"/>
        <w:sz w:val="16"/>
        <w:szCs w:val="16"/>
        <w:rtl w:val="0"/>
      </w:rPr>
      <w:t xml:space="preserve"> for Students Receiving Home Education Programs That Do Not Follow the Alberta Programs of Study</w:t>
    </w:r>
    <w:r w:rsidDel="00000000" w:rsidR="00000000" w:rsidRPr="00000000">
      <w:rPr>
        <w:sz w:val="16"/>
        <w:szCs w:val="16"/>
        <w:rtl w:val="0"/>
      </w:rPr>
      <w:t xml:space="preserve">. </w:t>
    </w:r>
    <w:r w:rsidDel="00000000" w:rsidR="00000000" w:rsidRPr="00000000">
      <w:rPr>
        <w:rFonts w:ascii="Arial-BoldItalicMT" w:cs="Arial-BoldItalicMT" w:eastAsia="Arial-BoldItalicMT" w:hAnsi="Arial-BoldItalicMT"/>
        <w:i w:val="1"/>
        <w:sz w:val="16"/>
        <w:szCs w:val="16"/>
        <w:rtl w:val="0"/>
      </w:rPr>
      <w:t xml:space="preserve">Home Education Regulation </w:t>
    </w:r>
    <w:r w:rsidDel="00000000" w:rsidR="00000000" w:rsidRPr="00000000">
      <w:rPr>
        <w:rFonts w:ascii="Arial-BoldMT" w:cs="Arial-BoldMT" w:eastAsia="Arial-BoldMT" w:hAnsi="Arial-BoldMT"/>
        <w:sz w:val="16"/>
        <w:szCs w:val="16"/>
        <w:rtl w:val="0"/>
      </w:rPr>
      <w:t xml:space="preserve">AR 145/2006 </w:t>
    </w:r>
    <w:r w:rsidDel="00000000" w:rsidR="00000000" w:rsidRPr="00000000">
      <w:rPr>
        <w:rtl w:val="0"/>
      </w:rPr>
    </w:r>
  </w:p>
  <w:p w:rsidR="00000000" w:rsidDel="00000000" w:rsidP="00000000" w:rsidRDefault="00000000" w:rsidRPr="00000000" w14:paraId="000000C5">
    <w:pPr>
      <w:spacing w:after="0" w:line="240" w:lineRule="auto"/>
      <w:rPr>
        <w:rFonts w:ascii="ArialMT" w:cs="ArialMT" w:eastAsia="ArialMT" w:hAnsi="ArialMT"/>
        <w:sz w:val="16"/>
        <w:szCs w:val="16"/>
      </w:rPr>
    </w:pPr>
    <w:r w:rsidDel="00000000" w:rsidR="00000000" w:rsidRPr="00000000">
      <w:rPr>
        <w:rFonts w:ascii="ArialMT" w:cs="ArialMT" w:eastAsia="ArialMT" w:hAnsi="ArialMT"/>
        <w:sz w:val="16"/>
        <w:szCs w:val="16"/>
        <w:rtl w:val="0"/>
      </w:rPr>
      <w:t xml:space="preserve">POS: A home education program can follow the </w:t>
    </w:r>
    <w:r w:rsidDel="00000000" w:rsidR="00000000" w:rsidRPr="00000000">
      <w:rPr>
        <w:rFonts w:ascii="ArialMT" w:cs="ArialMT" w:eastAsia="ArialMT" w:hAnsi="ArialMT"/>
        <w:b w:val="1"/>
        <w:i w:val="1"/>
        <w:sz w:val="16"/>
        <w:szCs w:val="16"/>
        <w:rtl w:val="0"/>
      </w:rPr>
      <w:t xml:space="preserve">Alberta Program of Studies</w:t>
    </w:r>
    <w:r w:rsidDel="00000000" w:rsidR="00000000" w:rsidRPr="00000000">
      <w:rPr>
        <w:rFonts w:ascii="ArialMT" w:cs="ArialMT" w:eastAsia="ArialMT" w:hAnsi="ArialMT"/>
        <w:sz w:val="16"/>
        <w:szCs w:val="16"/>
        <w:rtl w:val="0"/>
      </w:rPr>
      <w:t xml:space="preserve">. </w:t>
    </w:r>
  </w:p>
  <w:p w:rsidR="00000000" w:rsidDel="00000000" w:rsidP="00000000" w:rsidRDefault="00000000" w:rsidRPr="00000000" w14:paraId="000000C6">
    <w:pPr>
      <w:spacing w:after="0" w:line="240" w:lineRule="auto"/>
      <w:rPr>
        <w:sz w:val="14"/>
        <w:szCs w:val="14"/>
      </w:rPr>
    </w:pPr>
    <w:r w:rsidDel="00000000" w:rsidR="00000000" w:rsidRPr="00000000">
      <w:rPr>
        <w:rFonts w:ascii="ArialMT" w:cs="ArialMT" w:eastAsia="ArialMT" w:hAnsi="ArialMT"/>
        <w:sz w:val="16"/>
        <w:szCs w:val="16"/>
        <w:rtl w:val="0"/>
      </w:rPr>
      <w:t xml:space="preserve">If you are in a </w:t>
    </w:r>
    <w:r w:rsidDel="00000000" w:rsidR="00000000" w:rsidRPr="00000000">
      <w:rPr>
        <w:rFonts w:ascii="ArialMT" w:cs="ArialMT" w:eastAsia="ArialMT" w:hAnsi="ArialMT"/>
        <w:b w:val="1"/>
        <w:sz w:val="16"/>
        <w:szCs w:val="16"/>
        <w:rtl w:val="0"/>
      </w:rPr>
      <w:t xml:space="preserve">Shared-responsibility</w:t>
    </w:r>
    <w:r w:rsidDel="00000000" w:rsidR="00000000" w:rsidRPr="00000000">
      <w:rPr>
        <w:rFonts w:ascii="ArialMT" w:cs="ArialMT" w:eastAsia="ArialMT" w:hAnsi="ArialMT"/>
        <w:sz w:val="16"/>
        <w:szCs w:val="16"/>
        <w:rtl w:val="0"/>
      </w:rPr>
      <w:t xml:space="preserve"> program, you DO NOT record any information for the teacher-directed portion of your program on this plan.</w:t>
    </w:r>
    <w:r w:rsidDel="00000000" w:rsidR="00000000" w:rsidRPr="00000000">
      <w:rPr>
        <w:rFonts w:ascii="ArialMT" w:cs="ArialMT" w:eastAsia="ArialMT" w:hAnsi="ArialMT"/>
        <w:sz w:val="14"/>
        <w:szCs w:val="14"/>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pBdr>
        <w:bottom w:color="4f81bd" w:space="4" w:sz="8" w:val="single"/>
      </w:pBdr>
      <w:spacing w:after="300" w:line="240" w:lineRule="auto"/>
      <w:contextualSpacing w:val="1"/>
    </w:pPr>
    <w:rPr>
      <w:rFonts w:ascii="Cambria" w:cs="Cambria" w:eastAsia="Cambria" w:hAnsi="Cambria"/>
      <w:color w:val="17365d"/>
      <w:sz w:val="52"/>
      <w:szCs w:val="5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C167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67BF"/>
  </w:style>
  <w:style w:type="paragraph" w:styleId="Footer">
    <w:name w:val="footer"/>
    <w:basedOn w:val="Normal"/>
    <w:link w:val="FooterChar"/>
    <w:uiPriority w:val="99"/>
    <w:unhideWhenUsed w:val="1"/>
    <w:rsid w:val="00C167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67BF"/>
  </w:style>
  <w:style w:type="character" w:styleId="PlaceholderText">
    <w:name w:val="Placeholder Text"/>
    <w:basedOn w:val="DefaultParagraphFont"/>
    <w:uiPriority w:val="99"/>
    <w:semiHidden w:val="1"/>
    <w:rsid w:val="00F67045"/>
    <w:rPr>
      <w:color w:val="808080"/>
    </w:rPr>
  </w:style>
  <w:style w:type="paragraph" w:styleId="ListParagraph">
    <w:name w:val="List Paragraph"/>
    <w:basedOn w:val="Normal"/>
    <w:uiPriority w:val="34"/>
    <w:qFormat w:val="1"/>
    <w:rsid w:val="0059353F"/>
    <w:pPr>
      <w:ind w:left="720"/>
      <w:contextualSpacing w:val="1"/>
    </w:p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tblPr>
      <w:tblStyleRowBandSize w:val="1"/>
      <w:tblStyleColBandSize w:val="1"/>
    </w:tblPr>
  </w:style>
  <w:style w:type="paragraph" w:styleId="NormalWeb">
    <w:name w:val="Normal (Web)"/>
    <w:basedOn w:val="Normal"/>
    <w:uiPriority w:val="99"/>
    <w:unhideWhenUsed w:val="1"/>
    <w:rsid w:val="006373AA"/>
    <w:pPr>
      <w:spacing w:after="100" w:afterAutospacing="1" w:before="100" w:beforeAutospacing="1" w:line="240" w:lineRule="auto"/>
    </w:pPr>
    <w:rPr>
      <w:rFonts w:ascii="Times New Roman" w:cs="Times New Roman" w:eastAsia="Times New Roman" w:hAnsi="Times New Roman"/>
      <w:sz w:val="24"/>
      <w:szCs w:val="24"/>
      <w:lang w:val="en-CA"/>
    </w:rPr>
  </w:style>
  <w:style w:type="table" w:styleId="TableGrid">
    <w:name w:val="Table Grid"/>
    <w:basedOn w:val="TableNormal"/>
    <w:uiPriority w:val="39"/>
    <w:rsid w:val="007B2A2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7B2A2B"/>
    <w:rPr>
      <w:sz w:val="16"/>
      <w:szCs w:val="16"/>
    </w:rPr>
  </w:style>
  <w:style w:type="paragraph" w:styleId="CommentText">
    <w:name w:val="annotation text"/>
    <w:basedOn w:val="Normal"/>
    <w:link w:val="CommentTextChar"/>
    <w:uiPriority w:val="99"/>
    <w:unhideWhenUsed w:val="1"/>
    <w:rsid w:val="007B2A2B"/>
    <w:pPr>
      <w:spacing w:line="240" w:lineRule="auto"/>
    </w:pPr>
    <w:rPr>
      <w:sz w:val="20"/>
      <w:szCs w:val="20"/>
    </w:rPr>
  </w:style>
  <w:style w:type="character" w:styleId="CommentTextChar" w:customStyle="1">
    <w:name w:val="Comment Text Char"/>
    <w:basedOn w:val="DefaultParagraphFont"/>
    <w:link w:val="CommentText"/>
    <w:uiPriority w:val="99"/>
    <w:rsid w:val="007B2A2B"/>
    <w:rPr>
      <w:sz w:val="20"/>
      <w:szCs w:val="20"/>
    </w:rPr>
  </w:style>
  <w:style w:type="paragraph" w:styleId="CommentSubject">
    <w:name w:val="annotation subject"/>
    <w:basedOn w:val="CommentText"/>
    <w:next w:val="CommentText"/>
    <w:link w:val="CommentSubjectChar"/>
    <w:uiPriority w:val="99"/>
    <w:semiHidden w:val="1"/>
    <w:unhideWhenUsed w:val="1"/>
    <w:rsid w:val="007B2A2B"/>
    <w:rPr>
      <w:b w:val="1"/>
      <w:bCs w:val="1"/>
    </w:rPr>
  </w:style>
  <w:style w:type="character" w:styleId="CommentSubjectChar" w:customStyle="1">
    <w:name w:val="Comment Subject Char"/>
    <w:basedOn w:val="CommentTextChar"/>
    <w:link w:val="CommentSubject"/>
    <w:uiPriority w:val="99"/>
    <w:semiHidden w:val="1"/>
    <w:rsid w:val="007B2A2B"/>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ZasXzzKuQPfu1E0nPV6uEm+Sag==">CgMxLjAyDmguczEycHo3YXlwanYwMg5oLmhmZ2xoNDdnaDk5bjIOaC5sc2dyYzBibWYyb2MyDmgueGhsN3d0MTR4cHJlMg5oLmhraXZhcGlyeDFqeDIOaC55and2Y3FhY2UyaTIyDmguNGdzc3hsbDVpenU1Mg5oLmRvMGpmdWhwaXg1OTIOaC41M29mZG8zdGdvcG8yDmgucDdqZWl3aTloOGoxMg5oLm80ajIyYjR2NGg4ZjIOaC43NjZsdHR0MmMyeHEyDmguZ2poMThneWV4eXg2Mg5oLnhwdzhzN3RtcmMwbjIJaC4xZm9iOXRlMgloLjMwajB6bGwyDmguNWl6MWVkZGY0MngzMg5oLmxiNDZ3bTdzb3A3azIOaC5rN203a3k2eXI3aWsyCGguZ2pkZ3hzOAByITFaWFhrRll6Qm93X1loVk50eGpLNS01UHNZd1lpZWVC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2024-05-22T21:49:00Z</dcterms:created>
  <dc:creator>Corrie Leismeister</dc:creator>
</cp:coreProperties>
</file>